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5F" w:rsidRDefault="00A60D5F" w:rsidP="00A60D5F">
      <w:pPr>
        <w:rPr>
          <w:i/>
        </w:rPr>
      </w:pPr>
      <w:bookmarkStart w:id="0" w:name="_GoBack"/>
      <w:bookmarkEnd w:id="0"/>
      <w:r w:rsidRPr="004C400C">
        <w:rPr>
          <w:i/>
        </w:rPr>
        <w:t>(</w:t>
      </w:r>
      <w:proofErr w:type="gramStart"/>
      <w:r w:rsidRPr="004C400C">
        <w:rPr>
          <w:i/>
        </w:rPr>
        <w:t>17/10/2023</w:t>
      </w:r>
      <w:proofErr w:type="gramEnd"/>
      <w:r w:rsidRPr="004C400C">
        <w:rPr>
          <w:i/>
        </w:rPr>
        <w:t xml:space="preserve"> tarih ve </w:t>
      </w:r>
      <w:r w:rsidRPr="004C400C">
        <w:rPr>
          <w:rFonts w:cs="Times New Roman"/>
          <w:i/>
        </w:rPr>
        <w:t>E-48767004-612.01.01-99107 sayılı Üst Yönetici Onayı ile yürürlüğe girmi</w:t>
      </w:r>
      <w:r w:rsidRPr="004C400C">
        <w:rPr>
          <w:rFonts w:cs="Times New Roman"/>
          <w:i/>
        </w:rPr>
        <w:t>ş</w:t>
      </w:r>
      <w:r w:rsidRPr="004C400C">
        <w:rPr>
          <w:rFonts w:cs="Times New Roman"/>
          <w:i/>
        </w:rPr>
        <w:t>tir.)</w:t>
      </w:r>
    </w:p>
    <w:p w:rsidR="00A60D5F" w:rsidRPr="00A60D5F" w:rsidRDefault="00A60D5F" w:rsidP="00A60D5F">
      <w:pPr>
        <w:rPr>
          <w:i/>
        </w:rPr>
      </w:pPr>
    </w:p>
    <w:p w:rsidR="00070C66" w:rsidRPr="00D455A3" w:rsidRDefault="00883D01" w:rsidP="004C400C">
      <w:pPr>
        <w:jc w:val="center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ODUNPAZARI BELEDİYESİ</w:t>
      </w:r>
    </w:p>
    <w:p w:rsidR="004C400C" w:rsidRDefault="00883D01" w:rsidP="004C400C">
      <w:pPr>
        <w:ind w:left="426" w:hanging="142"/>
        <w:jc w:val="center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HATA, USULSÜZLÜK VE YOLSUZLUK BİLDİRİMİ</w:t>
      </w:r>
      <w:r w:rsidR="00B60C8A" w:rsidRPr="00D455A3">
        <w:rPr>
          <w:rFonts w:cs="Times New Roman"/>
          <w:b/>
          <w:sz w:val="24"/>
          <w:szCs w:val="24"/>
        </w:rPr>
        <w:t>NE İLİŞKİN</w:t>
      </w:r>
      <w:r w:rsidR="004C400C">
        <w:rPr>
          <w:rFonts w:cs="Times New Roman"/>
          <w:b/>
          <w:sz w:val="24"/>
          <w:szCs w:val="24"/>
        </w:rPr>
        <w:t xml:space="preserve"> </w:t>
      </w:r>
    </w:p>
    <w:p w:rsidR="00B10D1E" w:rsidRPr="004C400C" w:rsidRDefault="00B60C8A" w:rsidP="004C400C">
      <w:pPr>
        <w:ind w:left="426" w:hanging="142"/>
        <w:jc w:val="center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USUL VE ESASLAR</w:t>
      </w:r>
    </w:p>
    <w:p w:rsidR="00A418FA" w:rsidRPr="00D455A3" w:rsidRDefault="00A418FA" w:rsidP="004C400C">
      <w:pPr>
        <w:ind w:left="426" w:hanging="142"/>
        <w:jc w:val="center"/>
        <w:rPr>
          <w:rFonts w:cs="Times New Roman"/>
          <w:sz w:val="24"/>
          <w:szCs w:val="24"/>
        </w:rPr>
      </w:pPr>
    </w:p>
    <w:p w:rsidR="00883D01" w:rsidRPr="00D455A3" w:rsidRDefault="00883D01" w:rsidP="004C400C">
      <w:pPr>
        <w:ind w:left="426" w:hanging="142"/>
        <w:jc w:val="center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BİRİNCİ BÖLÜM</w:t>
      </w:r>
    </w:p>
    <w:p w:rsidR="00883D01" w:rsidRPr="004C400C" w:rsidRDefault="00883D01" w:rsidP="004C400C">
      <w:pPr>
        <w:ind w:left="426" w:hanging="142"/>
        <w:jc w:val="center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Amaç, Kapsam ve Dayanak</w:t>
      </w:r>
    </w:p>
    <w:p w:rsidR="00883D01" w:rsidRPr="00D455A3" w:rsidRDefault="00883D01" w:rsidP="004C400C">
      <w:pPr>
        <w:jc w:val="both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Amaç</w:t>
      </w:r>
    </w:p>
    <w:p w:rsidR="00883D01" w:rsidRPr="00D455A3" w:rsidRDefault="00883D01" w:rsidP="004C400C">
      <w:pPr>
        <w:ind w:hanging="142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ab/>
      </w:r>
      <w:r w:rsidRPr="00D455A3">
        <w:rPr>
          <w:rFonts w:cs="Times New Roman"/>
          <w:b/>
          <w:sz w:val="24"/>
          <w:szCs w:val="24"/>
        </w:rPr>
        <w:t>MADDE 1-</w:t>
      </w:r>
      <w:r w:rsidRPr="00D455A3">
        <w:rPr>
          <w:rFonts w:cs="Times New Roman"/>
          <w:sz w:val="24"/>
          <w:szCs w:val="24"/>
        </w:rPr>
        <w:t xml:space="preserve"> (1) Bu usul ve esasların amacı 26.12.2007 tarih ve 26738 sayılı Resmi Gaz</w:t>
      </w:r>
      <w:r w:rsidRPr="00D455A3">
        <w:rPr>
          <w:rFonts w:cs="Times New Roman"/>
          <w:sz w:val="24"/>
          <w:szCs w:val="24"/>
        </w:rPr>
        <w:t>e</w:t>
      </w:r>
      <w:r w:rsidRPr="00D455A3">
        <w:rPr>
          <w:rFonts w:cs="Times New Roman"/>
          <w:sz w:val="24"/>
          <w:szCs w:val="24"/>
        </w:rPr>
        <w:t>tede yayımlanan Kamu İç Kontrol Standartları Tebliğinde yer alan Standart (16) Hata, Usulsüzlük ve Yolsuzlukların Bildirilmesi kamu iç kontrol standardı kapsamında Beled</w:t>
      </w:r>
      <w:r w:rsidRPr="00D455A3">
        <w:rPr>
          <w:rFonts w:cs="Times New Roman"/>
          <w:sz w:val="24"/>
          <w:szCs w:val="24"/>
        </w:rPr>
        <w:t>i</w:t>
      </w:r>
      <w:r w:rsidRPr="00D455A3">
        <w:rPr>
          <w:rFonts w:cs="Times New Roman"/>
          <w:sz w:val="24"/>
          <w:szCs w:val="24"/>
        </w:rPr>
        <w:t xml:space="preserve">yede </w:t>
      </w:r>
      <w:r w:rsidR="003308E9" w:rsidRPr="00D455A3">
        <w:rPr>
          <w:rFonts w:cs="Times New Roman"/>
          <w:sz w:val="24"/>
          <w:szCs w:val="24"/>
        </w:rPr>
        <w:t>u</w:t>
      </w:r>
      <w:r w:rsidRPr="00D455A3">
        <w:rPr>
          <w:rFonts w:cs="Times New Roman"/>
          <w:sz w:val="24"/>
          <w:szCs w:val="24"/>
        </w:rPr>
        <w:t xml:space="preserve">sulsüzlük, </w:t>
      </w:r>
      <w:r w:rsidR="003308E9" w:rsidRPr="00D455A3">
        <w:rPr>
          <w:rFonts w:cs="Times New Roman"/>
          <w:sz w:val="24"/>
          <w:szCs w:val="24"/>
        </w:rPr>
        <w:t>y</w:t>
      </w:r>
      <w:r w:rsidRPr="00D455A3">
        <w:rPr>
          <w:rFonts w:cs="Times New Roman"/>
          <w:sz w:val="24"/>
          <w:szCs w:val="24"/>
        </w:rPr>
        <w:t>olsuzluk ve hataların bildirilmesi ve değerlendirilmesine ilişkin yö</w:t>
      </w:r>
      <w:r w:rsidRPr="00D455A3">
        <w:rPr>
          <w:rFonts w:cs="Times New Roman"/>
          <w:sz w:val="24"/>
          <w:szCs w:val="24"/>
        </w:rPr>
        <w:t>n</w:t>
      </w:r>
      <w:r w:rsidRPr="00D455A3">
        <w:rPr>
          <w:rFonts w:cs="Times New Roman"/>
          <w:sz w:val="24"/>
          <w:szCs w:val="24"/>
        </w:rPr>
        <w:t>temleri belirlemektir.</w:t>
      </w:r>
    </w:p>
    <w:p w:rsidR="00883D01" w:rsidRPr="00D455A3" w:rsidRDefault="00883D01" w:rsidP="004C400C">
      <w:pPr>
        <w:ind w:hanging="142"/>
        <w:jc w:val="both"/>
        <w:rPr>
          <w:rFonts w:cs="Times New Roman"/>
          <w:sz w:val="24"/>
          <w:szCs w:val="24"/>
        </w:rPr>
      </w:pPr>
    </w:p>
    <w:p w:rsidR="00883D01" w:rsidRPr="00D455A3" w:rsidRDefault="00883D01" w:rsidP="004C400C">
      <w:pPr>
        <w:ind w:hanging="142"/>
        <w:jc w:val="both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sz w:val="24"/>
          <w:szCs w:val="24"/>
        </w:rPr>
        <w:tab/>
      </w:r>
      <w:r w:rsidRPr="00D455A3">
        <w:rPr>
          <w:rFonts w:cs="Times New Roman"/>
          <w:b/>
          <w:sz w:val="24"/>
          <w:szCs w:val="24"/>
        </w:rPr>
        <w:t>Kapsam</w:t>
      </w:r>
    </w:p>
    <w:p w:rsidR="00883D01" w:rsidRPr="00D455A3" w:rsidRDefault="00883D01" w:rsidP="004C400C">
      <w:pPr>
        <w:ind w:hanging="142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ab/>
      </w:r>
      <w:r w:rsidRPr="00D455A3">
        <w:rPr>
          <w:rFonts w:cs="Times New Roman"/>
          <w:b/>
          <w:sz w:val="24"/>
          <w:szCs w:val="24"/>
        </w:rPr>
        <w:t>MADDE 2-</w:t>
      </w:r>
      <w:r w:rsidRPr="00D455A3">
        <w:rPr>
          <w:rFonts w:cs="Times New Roman"/>
          <w:sz w:val="24"/>
          <w:szCs w:val="24"/>
        </w:rPr>
        <w:t xml:space="preserve"> (1) Bu Usul ve </w:t>
      </w:r>
      <w:r w:rsidR="003308E9" w:rsidRPr="00D455A3">
        <w:rPr>
          <w:rFonts w:cs="Times New Roman"/>
          <w:sz w:val="24"/>
          <w:szCs w:val="24"/>
        </w:rPr>
        <w:t>e</w:t>
      </w:r>
      <w:r w:rsidRPr="00D455A3">
        <w:rPr>
          <w:rFonts w:cs="Times New Roman"/>
          <w:sz w:val="24"/>
          <w:szCs w:val="24"/>
        </w:rPr>
        <w:t xml:space="preserve">saslar; Belediyenin tüm </w:t>
      </w:r>
      <w:r w:rsidR="00650A12" w:rsidRPr="00D455A3">
        <w:rPr>
          <w:rFonts w:cs="Times New Roman"/>
          <w:sz w:val="24"/>
          <w:szCs w:val="24"/>
        </w:rPr>
        <w:t xml:space="preserve">personelini </w:t>
      </w:r>
      <w:r w:rsidRPr="00D455A3">
        <w:rPr>
          <w:rFonts w:cs="Times New Roman"/>
          <w:sz w:val="24"/>
          <w:szCs w:val="24"/>
        </w:rPr>
        <w:t>kapsar.</w:t>
      </w:r>
    </w:p>
    <w:p w:rsidR="00883D01" w:rsidRPr="00D455A3" w:rsidRDefault="00883D01" w:rsidP="004C400C">
      <w:pPr>
        <w:ind w:hanging="142"/>
        <w:jc w:val="both"/>
        <w:rPr>
          <w:rFonts w:cs="Times New Roman"/>
          <w:sz w:val="24"/>
          <w:szCs w:val="24"/>
        </w:rPr>
      </w:pPr>
    </w:p>
    <w:p w:rsidR="00883D01" w:rsidRPr="00D455A3" w:rsidRDefault="00883D01" w:rsidP="004C400C">
      <w:pPr>
        <w:ind w:hanging="142"/>
        <w:jc w:val="both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sz w:val="24"/>
          <w:szCs w:val="24"/>
        </w:rPr>
        <w:tab/>
      </w:r>
      <w:r w:rsidRPr="00D455A3">
        <w:rPr>
          <w:rFonts w:cs="Times New Roman"/>
          <w:b/>
          <w:sz w:val="24"/>
          <w:szCs w:val="24"/>
        </w:rPr>
        <w:t>Dayanak</w:t>
      </w:r>
    </w:p>
    <w:p w:rsidR="00883D01" w:rsidRPr="00D455A3" w:rsidRDefault="00883D01" w:rsidP="004C400C">
      <w:pPr>
        <w:ind w:hanging="142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ab/>
      </w:r>
      <w:r w:rsidRPr="00D455A3">
        <w:rPr>
          <w:rFonts w:cs="Times New Roman"/>
          <w:b/>
          <w:sz w:val="24"/>
          <w:szCs w:val="24"/>
        </w:rPr>
        <w:t>MADDE 3-</w:t>
      </w:r>
      <w:r w:rsidRPr="00D455A3">
        <w:rPr>
          <w:rFonts w:cs="Times New Roman"/>
          <w:sz w:val="24"/>
          <w:szCs w:val="24"/>
        </w:rPr>
        <w:t xml:space="preserve"> (1) Bu Usul ve Esaslar; </w:t>
      </w:r>
      <w:r w:rsidR="00B60C8A" w:rsidRPr="00D455A3">
        <w:rPr>
          <w:rFonts w:cs="Times New Roman"/>
          <w:sz w:val="24"/>
          <w:szCs w:val="24"/>
        </w:rPr>
        <w:t>10.12.2003</w:t>
      </w:r>
      <w:r w:rsidRPr="00D455A3">
        <w:rPr>
          <w:rFonts w:cs="Times New Roman"/>
          <w:sz w:val="24"/>
          <w:szCs w:val="24"/>
        </w:rPr>
        <w:t xml:space="preserve"> tarih ve 5018 sayılı Kamu Mali Yönetimi ve Kontrol Kanunu, </w:t>
      </w:r>
      <w:r w:rsidR="00B60C8A" w:rsidRPr="00D455A3">
        <w:rPr>
          <w:rFonts w:cs="Times New Roman"/>
          <w:sz w:val="24"/>
          <w:szCs w:val="24"/>
        </w:rPr>
        <w:t>31.12.2005</w:t>
      </w:r>
      <w:r w:rsidRPr="00D455A3">
        <w:rPr>
          <w:rFonts w:cs="Times New Roman"/>
          <w:sz w:val="24"/>
          <w:szCs w:val="24"/>
        </w:rPr>
        <w:t xml:space="preserve"> tarih ve 26040 (</w:t>
      </w:r>
      <w:r w:rsidR="00B60C8A" w:rsidRPr="00D455A3">
        <w:rPr>
          <w:rFonts w:cs="Times New Roman"/>
          <w:sz w:val="24"/>
          <w:szCs w:val="24"/>
        </w:rPr>
        <w:t>üçüncü mükerrer) sayılı Resmi Gazetede yayı</w:t>
      </w:r>
      <w:r w:rsidR="00B60C8A" w:rsidRPr="00D455A3">
        <w:rPr>
          <w:rFonts w:cs="Times New Roman"/>
          <w:sz w:val="24"/>
          <w:szCs w:val="24"/>
        </w:rPr>
        <w:t>m</w:t>
      </w:r>
      <w:r w:rsidR="00B60C8A" w:rsidRPr="00D455A3">
        <w:rPr>
          <w:rFonts w:cs="Times New Roman"/>
          <w:sz w:val="24"/>
          <w:szCs w:val="24"/>
        </w:rPr>
        <w:t>lanan İç Kontrol ve Ön Mali Kontrole İlişkin Usul ve Esaslar, 26.12.2007 tarih ve 26378 say</w:t>
      </w:r>
      <w:r w:rsidR="00B60C8A" w:rsidRPr="00D455A3">
        <w:rPr>
          <w:rFonts w:cs="Times New Roman"/>
          <w:sz w:val="24"/>
          <w:szCs w:val="24"/>
        </w:rPr>
        <w:t>ı</w:t>
      </w:r>
      <w:r w:rsidR="00B60C8A" w:rsidRPr="00D455A3">
        <w:rPr>
          <w:rFonts w:cs="Times New Roman"/>
          <w:sz w:val="24"/>
          <w:szCs w:val="24"/>
        </w:rPr>
        <w:t>lı Resmi Gazetede yayımlanan Kamu İç Kontrol Standartları Tebliği ile 04.06.2021 tarih ve E-</w:t>
      </w:r>
      <w:proofErr w:type="gramStart"/>
      <w:r w:rsidR="00B60C8A" w:rsidRPr="00D455A3">
        <w:rPr>
          <w:rFonts w:cs="Times New Roman"/>
          <w:sz w:val="24"/>
          <w:szCs w:val="24"/>
        </w:rPr>
        <w:t>19812029</w:t>
      </w:r>
      <w:proofErr w:type="gramEnd"/>
      <w:r w:rsidR="00B60C8A" w:rsidRPr="00D455A3">
        <w:rPr>
          <w:rFonts w:cs="Times New Roman"/>
          <w:sz w:val="24"/>
          <w:szCs w:val="24"/>
        </w:rPr>
        <w:t>-010.04-13126 sayılı üst yönetici oluruyla yürürlüğe g</w:t>
      </w:r>
      <w:r w:rsidR="00B60C8A" w:rsidRPr="00D455A3">
        <w:rPr>
          <w:rFonts w:cs="Times New Roman"/>
          <w:sz w:val="24"/>
          <w:szCs w:val="24"/>
        </w:rPr>
        <w:t>i</w:t>
      </w:r>
      <w:r w:rsidR="00B60C8A" w:rsidRPr="00D455A3">
        <w:rPr>
          <w:rFonts w:cs="Times New Roman"/>
          <w:sz w:val="24"/>
          <w:szCs w:val="24"/>
        </w:rPr>
        <w:t xml:space="preserve">ren </w:t>
      </w:r>
      <w:proofErr w:type="spellStart"/>
      <w:r w:rsidR="00B60C8A" w:rsidRPr="00D455A3">
        <w:rPr>
          <w:rFonts w:cs="Times New Roman"/>
          <w:sz w:val="24"/>
          <w:szCs w:val="24"/>
        </w:rPr>
        <w:t>Odunpazarı</w:t>
      </w:r>
      <w:proofErr w:type="spellEnd"/>
      <w:r w:rsidR="00B60C8A" w:rsidRPr="00D455A3">
        <w:rPr>
          <w:rFonts w:cs="Times New Roman"/>
          <w:sz w:val="24"/>
          <w:szCs w:val="24"/>
        </w:rPr>
        <w:t xml:space="preserve"> Belediyesi İç Kontrol ile Risk Yönetimi Stratejisi Usul ve Esasları Hakkında Yönerge (46) ve (47) ma</w:t>
      </w:r>
      <w:r w:rsidR="00B60C8A" w:rsidRPr="00D455A3">
        <w:rPr>
          <w:rFonts w:cs="Times New Roman"/>
          <w:sz w:val="24"/>
          <w:szCs w:val="24"/>
        </w:rPr>
        <w:t>d</w:t>
      </w:r>
      <w:r w:rsidR="00B60C8A" w:rsidRPr="00D455A3">
        <w:rPr>
          <w:rFonts w:cs="Times New Roman"/>
          <w:sz w:val="24"/>
          <w:szCs w:val="24"/>
        </w:rPr>
        <w:t>de hükümlerine dayanıl</w:t>
      </w:r>
      <w:r w:rsidR="00B60C8A" w:rsidRPr="00D455A3">
        <w:rPr>
          <w:rFonts w:cs="Times New Roman"/>
          <w:sz w:val="24"/>
          <w:szCs w:val="24"/>
        </w:rPr>
        <w:t>a</w:t>
      </w:r>
      <w:r w:rsidR="00B60C8A" w:rsidRPr="00D455A3">
        <w:rPr>
          <w:rFonts w:cs="Times New Roman"/>
          <w:sz w:val="24"/>
          <w:szCs w:val="24"/>
        </w:rPr>
        <w:t>rak hazırlanmıştır.</w:t>
      </w:r>
    </w:p>
    <w:p w:rsidR="009A4F8A" w:rsidRPr="00D455A3" w:rsidRDefault="009A4F8A" w:rsidP="004C400C">
      <w:pPr>
        <w:ind w:hanging="142"/>
        <w:jc w:val="both"/>
        <w:rPr>
          <w:rFonts w:cs="Times New Roman"/>
          <w:sz w:val="24"/>
          <w:szCs w:val="24"/>
        </w:rPr>
      </w:pPr>
    </w:p>
    <w:p w:rsidR="009A4F8A" w:rsidRPr="00D455A3" w:rsidRDefault="009A4F8A" w:rsidP="004C400C">
      <w:pPr>
        <w:ind w:hanging="142"/>
        <w:jc w:val="both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sz w:val="24"/>
          <w:szCs w:val="24"/>
        </w:rPr>
        <w:tab/>
      </w:r>
      <w:r w:rsidRPr="00D455A3">
        <w:rPr>
          <w:rFonts w:cs="Times New Roman"/>
          <w:b/>
          <w:sz w:val="24"/>
          <w:szCs w:val="24"/>
        </w:rPr>
        <w:t>Tanımlar</w:t>
      </w:r>
    </w:p>
    <w:p w:rsidR="009A4F8A" w:rsidRPr="00D455A3" w:rsidRDefault="009A4F8A" w:rsidP="004C400C">
      <w:pPr>
        <w:ind w:hanging="142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ab/>
      </w:r>
      <w:r w:rsidRPr="00D455A3">
        <w:rPr>
          <w:rFonts w:cs="Times New Roman"/>
          <w:b/>
          <w:sz w:val="24"/>
          <w:szCs w:val="24"/>
        </w:rPr>
        <w:t>MADDE 4-</w:t>
      </w:r>
      <w:r w:rsidRPr="00D455A3">
        <w:rPr>
          <w:rFonts w:cs="Times New Roman"/>
          <w:sz w:val="24"/>
          <w:szCs w:val="24"/>
        </w:rPr>
        <w:t xml:space="preserve"> (1) Bu </w:t>
      </w:r>
      <w:r w:rsidR="003308E9" w:rsidRPr="00D455A3">
        <w:rPr>
          <w:rFonts w:cs="Times New Roman"/>
          <w:sz w:val="24"/>
          <w:szCs w:val="24"/>
        </w:rPr>
        <w:t>u</w:t>
      </w:r>
      <w:r w:rsidRPr="00D455A3">
        <w:rPr>
          <w:rFonts w:cs="Times New Roman"/>
          <w:sz w:val="24"/>
          <w:szCs w:val="24"/>
        </w:rPr>
        <w:t xml:space="preserve">sul ve </w:t>
      </w:r>
      <w:r w:rsidR="003308E9" w:rsidRPr="00D455A3">
        <w:rPr>
          <w:rFonts w:cs="Times New Roman"/>
          <w:sz w:val="24"/>
          <w:szCs w:val="24"/>
        </w:rPr>
        <w:t>e</w:t>
      </w:r>
      <w:r w:rsidRPr="00D455A3">
        <w:rPr>
          <w:rFonts w:cs="Times New Roman"/>
          <w:sz w:val="24"/>
          <w:szCs w:val="24"/>
        </w:rPr>
        <w:t>saslarda geçen;</w:t>
      </w:r>
    </w:p>
    <w:p w:rsidR="009A4F8A" w:rsidRPr="00D455A3" w:rsidRDefault="009A4F8A" w:rsidP="004C400C">
      <w:pPr>
        <w:pStyle w:val="ListeParagraf"/>
        <w:numPr>
          <w:ilvl w:val="0"/>
          <w:numId w:val="3"/>
        </w:numPr>
        <w:ind w:left="0" w:firstLine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 xml:space="preserve">Belediye: </w:t>
      </w:r>
      <w:proofErr w:type="spellStart"/>
      <w:r w:rsidRPr="00D455A3">
        <w:rPr>
          <w:rFonts w:cs="Times New Roman"/>
          <w:sz w:val="24"/>
          <w:szCs w:val="24"/>
        </w:rPr>
        <w:t>Odunpazarı</w:t>
      </w:r>
      <w:proofErr w:type="spellEnd"/>
      <w:r w:rsidRPr="00D455A3">
        <w:rPr>
          <w:rFonts w:cs="Times New Roman"/>
          <w:sz w:val="24"/>
          <w:szCs w:val="24"/>
        </w:rPr>
        <w:t xml:space="preserve"> Belediyesini</w:t>
      </w:r>
      <w:r w:rsidR="00087B3C" w:rsidRPr="00D455A3">
        <w:rPr>
          <w:rFonts w:cs="Times New Roman"/>
          <w:sz w:val="24"/>
          <w:szCs w:val="24"/>
        </w:rPr>
        <w:t>,</w:t>
      </w:r>
    </w:p>
    <w:p w:rsidR="00087B3C" w:rsidRPr="00D455A3" w:rsidRDefault="009A4F8A" w:rsidP="004C400C">
      <w:pPr>
        <w:pStyle w:val="ListeParagraf"/>
        <w:numPr>
          <w:ilvl w:val="0"/>
          <w:numId w:val="3"/>
        </w:numPr>
        <w:ind w:left="0" w:firstLine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 xml:space="preserve">Disiplin </w:t>
      </w:r>
      <w:r w:rsidR="00650A12" w:rsidRPr="00D455A3">
        <w:rPr>
          <w:rFonts w:cs="Times New Roman"/>
          <w:sz w:val="24"/>
          <w:szCs w:val="24"/>
        </w:rPr>
        <w:t>a</w:t>
      </w:r>
      <w:r w:rsidRPr="00D455A3">
        <w:rPr>
          <w:rFonts w:cs="Times New Roman"/>
          <w:sz w:val="24"/>
          <w:szCs w:val="24"/>
        </w:rPr>
        <w:t xml:space="preserve">miri: Şikâyet edilen personelin </w:t>
      </w:r>
      <w:r w:rsidR="004B447C" w:rsidRPr="00D455A3">
        <w:rPr>
          <w:rFonts w:cs="Times New Roman"/>
          <w:sz w:val="24"/>
          <w:szCs w:val="24"/>
        </w:rPr>
        <w:t>11.03.2022 tarih ve 31775 sayılı Resmi Gaz</w:t>
      </w:r>
      <w:r w:rsidR="004B447C" w:rsidRPr="00D455A3">
        <w:rPr>
          <w:rFonts w:cs="Times New Roman"/>
          <w:sz w:val="24"/>
          <w:szCs w:val="24"/>
        </w:rPr>
        <w:t>e</w:t>
      </w:r>
      <w:r w:rsidR="004B447C" w:rsidRPr="00D455A3">
        <w:rPr>
          <w:rFonts w:cs="Times New Roman"/>
          <w:sz w:val="24"/>
          <w:szCs w:val="24"/>
        </w:rPr>
        <w:t xml:space="preserve">tede yayımlanan Mahalli İdareler Disiplin Amirleri Yönetmeliğinde yer alan disiplin </w:t>
      </w:r>
      <w:r w:rsidRPr="00D455A3">
        <w:rPr>
          <w:rFonts w:cs="Times New Roman"/>
          <w:sz w:val="24"/>
          <w:szCs w:val="24"/>
        </w:rPr>
        <w:t>am</w:t>
      </w:r>
      <w:r w:rsidRPr="00D455A3">
        <w:rPr>
          <w:rFonts w:cs="Times New Roman"/>
          <w:sz w:val="24"/>
          <w:szCs w:val="24"/>
        </w:rPr>
        <w:t>i</w:t>
      </w:r>
      <w:r w:rsidRPr="00D455A3">
        <w:rPr>
          <w:rFonts w:cs="Times New Roman"/>
          <w:sz w:val="24"/>
          <w:szCs w:val="24"/>
        </w:rPr>
        <w:t>ri</w:t>
      </w:r>
      <w:r w:rsidR="004B447C" w:rsidRPr="00D455A3">
        <w:rPr>
          <w:rFonts w:cs="Times New Roman"/>
          <w:sz w:val="24"/>
          <w:szCs w:val="24"/>
        </w:rPr>
        <w:t>ni</w:t>
      </w:r>
      <w:r w:rsidR="00087B3C" w:rsidRPr="00D455A3">
        <w:rPr>
          <w:rFonts w:cs="Times New Roman"/>
          <w:sz w:val="24"/>
          <w:szCs w:val="24"/>
        </w:rPr>
        <w:t>,</w:t>
      </w:r>
    </w:p>
    <w:p w:rsidR="004B447C" w:rsidRPr="00D455A3" w:rsidRDefault="004B447C" w:rsidP="004C400C">
      <w:pPr>
        <w:pStyle w:val="ListeParagraf"/>
        <w:numPr>
          <w:ilvl w:val="0"/>
          <w:numId w:val="3"/>
        </w:numPr>
        <w:ind w:left="0" w:firstLine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>Halk Masası: Belediyeye verilen dilekçelerin kayıt altına alındığı birimi,</w:t>
      </w:r>
    </w:p>
    <w:p w:rsidR="00087B3C" w:rsidRPr="00D455A3" w:rsidRDefault="004B447C" w:rsidP="004C400C">
      <w:pPr>
        <w:pStyle w:val="ListeParagraf"/>
        <w:ind w:left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 xml:space="preserve">ç) </w:t>
      </w:r>
      <w:r w:rsidR="00087B3C" w:rsidRPr="00D455A3">
        <w:rPr>
          <w:rFonts w:cs="Times New Roman"/>
          <w:sz w:val="24"/>
          <w:szCs w:val="24"/>
        </w:rPr>
        <w:t>İhbar: Belediye içerisindeki yasadışı ve etik değerlere uygun olmayan davranış ve eyleml</w:t>
      </w:r>
      <w:r w:rsidR="00087B3C" w:rsidRPr="00D455A3">
        <w:rPr>
          <w:rFonts w:cs="Times New Roman"/>
          <w:sz w:val="24"/>
          <w:szCs w:val="24"/>
        </w:rPr>
        <w:t>e</w:t>
      </w:r>
      <w:r w:rsidR="00087B3C" w:rsidRPr="00D455A3">
        <w:rPr>
          <w:rFonts w:cs="Times New Roman"/>
          <w:sz w:val="24"/>
          <w:szCs w:val="24"/>
        </w:rPr>
        <w:t>rin Belediye içi ve dışındaki üçüncü şahıslara veya kurumlara zarar vermemesi için bilgi sah</w:t>
      </w:r>
      <w:r w:rsidR="00087B3C" w:rsidRPr="00D455A3">
        <w:rPr>
          <w:rFonts w:cs="Times New Roman"/>
          <w:sz w:val="24"/>
          <w:szCs w:val="24"/>
        </w:rPr>
        <w:t>i</w:t>
      </w:r>
      <w:r w:rsidR="00087B3C" w:rsidRPr="00D455A3">
        <w:rPr>
          <w:rFonts w:cs="Times New Roman"/>
          <w:sz w:val="24"/>
          <w:szCs w:val="24"/>
        </w:rPr>
        <w:t>bi kişiler tar</w:t>
      </w:r>
      <w:r w:rsidR="00087B3C" w:rsidRPr="00D455A3">
        <w:rPr>
          <w:rFonts w:cs="Times New Roman"/>
          <w:sz w:val="24"/>
          <w:szCs w:val="24"/>
        </w:rPr>
        <w:t>a</w:t>
      </w:r>
      <w:r w:rsidR="00087B3C" w:rsidRPr="00D455A3">
        <w:rPr>
          <w:rFonts w:cs="Times New Roman"/>
          <w:sz w:val="24"/>
          <w:szCs w:val="24"/>
        </w:rPr>
        <w:t>fından ilgili birimlere veya kişilere bildirilmesi,</w:t>
      </w:r>
    </w:p>
    <w:p w:rsidR="00087B3C" w:rsidRPr="00D455A3" w:rsidRDefault="00087B3C" w:rsidP="004C400C">
      <w:pPr>
        <w:pStyle w:val="ListeParagraf"/>
        <w:numPr>
          <w:ilvl w:val="0"/>
          <w:numId w:val="3"/>
        </w:numPr>
        <w:ind w:left="0" w:firstLine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>Müdürlük: Teftiş Kurulu Müdürlüğünü,</w:t>
      </w:r>
    </w:p>
    <w:p w:rsidR="00087B3C" w:rsidRPr="00D455A3" w:rsidRDefault="00087B3C" w:rsidP="004C400C">
      <w:pPr>
        <w:pStyle w:val="ListeParagraf"/>
        <w:numPr>
          <w:ilvl w:val="0"/>
          <w:numId w:val="3"/>
        </w:numPr>
        <w:ind w:left="0" w:firstLine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 xml:space="preserve">Personel: </w:t>
      </w:r>
      <w:proofErr w:type="spellStart"/>
      <w:r w:rsidRPr="00D455A3">
        <w:rPr>
          <w:rFonts w:cs="Times New Roman"/>
          <w:sz w:val="24"/>
          <w:szCs w:val="24"/>
        </w:rPr>
        <w:t>Odunpazarı</w:t>
      </w:r>
      <w:proofErr w:type="spellEnd"/>
      <w:r w:rsidRPr="00D455A3">
        <w:rPr>
          <w:rFonts w:cs="Times New Roman"/>
          <w:sz w:val="24"/>
          <w:szCs w:val="24"/>
        </w:rPr>
        <w:t xml:space="preserve"> Belediyesinde görev yapan tüm memurlar ve diğer kamu person</w:t>
      </w:r>
      <w:r w:rsidRPr="00D455A3">
        <w:rPr>
          <w:rFonts w:cs="Times New Roman"/>
          <w:sz w:val="24"/>
          <w:szCs w:val="24"/>
        </w:rPr>
        <w:t>e</w:t>
      </w:r>
      <w:r w:rsidRPr="00D455A3">
        <w:rPr>
          <w:rFonts w:cs="Times New Roman"/>
          <w:sz w:val="24"/>
          <w:szCs w:val="24"/>
        </w:rPr>
        <w:t>lini,</w:t>
      </w:r>
    </w:p>
    <w:p w:rsidR="009A4F8A" w:rsidRPr="00D455A3" w:rsidRDefault="009A4F8A" w:rsidP="004C400C">
      <w:pPr>
        <w:pStyle w:val="ListeParagraf"/>
        <w:numPr>
          <w:ilvl w:val="0"/>
          <w:numId w:val="3"/>
        </w:numPr>
        <w:ind w:left="0" w:firstLine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>Usulsüzlük: Mevcut kuralların ihlaline neden olan fiil veya ihmali</w:t>
      </w:r>
      <w:r w:rsidR="00087B3C" w:rsidRPr="00D455A3">
        <w:rPr>
          <w:rFonts w:cs="Times New Roman"/>
          <w:sz w:val="24"/>
          <w:szCs w:val="24"/>
        </w:rPr>
        <w:t>,</w:t>
      </w:r>
    </w:p>
    <w:p w:rsidR="00087B3C" w:rsidRPr="00D455A3" w:rsidRDefault="00087B3C" w:rsidP="004C400C">
      <w:pPr>
        <w:pStyle w:val="ListeParagraf"/>
        <w:numPr>
          <w:ilvl w:val="0"/>
          <w:numId w:val="3"/>
        </w:numPr>
        <w:ind w:left="0" w:firstLine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 xml:space="preserve">Üst </w:t>
      </w:r>
      <w:r w:rsidR="00650A12" w:rsidRPr="00D455A3">
        <w:rPr>
          <w:rFonts w:cs="Times New Roman"/>
          <w:sz w:val="24"/>
          <w:szCs w:val="24"/>
        </w:rPr>
        <w:t>y</w:t>
      </w:r>
      <w:r w:rsidRPr="00D455A3">
        <w:rPr>
          <w:rFonts w:cs="Times New Roman"/>
          <w:sz w:val="24"/>
          <w:szCs w:val="24"/>
        </w:rPr>
        <w:t xml:space="preserve">önetici: </w:t>
      </w:r>
      <w:proofErr w:type="spellStart"/>
      <w:r w:rsidRPr="00D455A3">
        <w:rPr>
          <w:rFonts w:cs="Times New Roman"/>
          <w:sz w:val="24"/>
          <w:szCs w:val="24"/>
        </w:rPr>
        <w:t>Odunpazarı</w:t>
      </w:r>
      <w:proofErr w:type="spellEnd"/>
      <w:r w:rsidRPr="00D455A3">
        <w:rPr>
          <w:rFonts w:cs="Times New Roman"/>
          <w:sz w:val="24"/>
          <w:szCs w:val="24"/>
        </w:rPr>
        <w:t xml:space="preserve"> Belediye Başkanını,</w:t>
      </w:r>
    </w:p>
    <w:p w:rsidR="00087B3C" w:rsidRPr="00D455A3" w:rsidRDefault="004B447C" w:rsidP="004C400C">
      <w:pPr>
        <w:pStyle w:val="ListeParagraf"/>
        <w:ind w:left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 xml:space="preserve">ğ) </w:t>
      </w:r>
      <w:r w:rsidR="00087B3C" w:rsidRPr="00D455A3">
        <w:rPr>
          <w:rFonts w:cs="Times New Roman"/>
          <w:sz w:val="24"/>
          <w:szCs w:val="24"/>
        </w:rPr>
        <w:t xml:space="preserve">Usul ve </w:t>
      </w:r>
      <w:r w:rsidR="00650A12" w:rsidRPr="00D455A3">
        <w:rPr>
          <w:rFonts w:cs="Times New Roman"/>
          <w:sz w:val="24"/>
          <w:szCs w:val="24"/>
        </w:rPr>
        <w:t>e</w:t>
      </w:r>
      <w:r w:rsidR="00087B3C" w:rsidRPr="00D455A3">
        <w:rPr>
          <w:rFonts w:cs="Times New Roman"/>
          <w:sz w:val="24"/>
          <w:szCs w:val="24"/>
        </w:rPr>
        <w:t>saslar: Bu Usul ve Esasları,</w:t>
      </w:r>
    </w:p>
    <w:p w:rsidR="009A4F8A" w:rsidRPr="00D455A3" w:rsidRDefault="00087B3C" w:rsidP="004C400C">
      <w:pPr>
        <w:pStyle w:val="ListeParagraf"/>
        <w:numPr>
          <w:ilvl w:val="0"/>
          <w:numId w:val="3"/>
        </w:numPr>
        <w:ind w:left="0" w:firstLine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 xml:space="preserve">Yolsuzluk: Belediye personelinin </w:t>
      </w:r>
      <w:r w:rsidR="00650A12" w:rsidRPr="00D455A3">
        <w:rPr>
          <w:rFonts w:cs="Times New Roman"/>
          <w:sz w:val="24"/>
          <w:szCs w:val="24"/>
        </w:rPr>
        <w:t xml:space="preserve">veya üçüncü şahısların </w:t>
      </w:r>
      <w:r w:rsidRPr="00D455A3">
        <w:rPr>
          <w:rFonts w:cs="Times New Roman"/>
          <w:sz w:val="24"/>
          <w:szCs w:val="24"/>
        </w:rPr>
        <w:t>kasıtlı olarak, adil veya yasal o</w:t>
      </w:r>
      <w:r w:rsidRPr="00D455A3">
        <w:rPr>
          <w:rFonts w:cs="Times New Roman"/>
          <w:sz w:val="24"/>
          <w:szCs w:val="24"/>
        </w:rPr>
        <w:t>l</w:t>
      </w:r>
      <w:r w:rsidRPr="00D455A3">
        <w:rPr>
          <w:rFonts w:cs="Times New Roman"/>
          <w:sz w:val="24"/>
          <w:szCs w:val="24"/>
        </w:rPr>
        <w:t>mayan bir menfaat sağlamak amacıyla mevcut kurallara uygun olmayan davranışlarda bulu</w:t>
      </w:r>
      <w:r w:rsidRPr="00D455A3">
        <w:rPr>
          <w:rFonts w:cs="Times New Roman"/>
          <w:sz w:val="24"/>
          <w:szCs w:val="24"/>
        </w:rPr>
        <w:t>n</w:t>
      </w:r>
      <w:r w:rsidRPr="00D455A3">
        <w:rPr>
          <w:rFonts w:cs="Times New Roman"/>
          <w:sz w:val="24"/>
          <w:szCs w:val="24"/>
        </w:rPr>
        <w:t>mas</w:t>
      </w:r>
      <w:r w:rsidRPr="00D455A3">
        <w:rPr>
          <w:rFonts w:cs="Times New Roman"/>
          <w:sz w:val="24"/>
          <w:szCs w:val="24"/>
        </w:rPr>
        <w:t>ı</w:t>
      </w:r>
      <w:r w:rsidRPr="00D455A3">
        <w:rPr>
          <w:rFonts w:cs="Times New Roman"/>
          <w:sz w:val="24"/>
          <w:szCs w:val="24"/>
        </w:rPr>
        <w:t>nı,</w:t>
      </w:r>
    </w:p>
    <w:p w:rsidR="00B60C8A" w:rsidRPr="00D455A3" w:rsidRDefault="00087B3C" w:rsidP="004C400C">
      <w:pPr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>İfade eder.</w:t>
      </w:r>
    </w:p>
    <w:p w:rsidR="00087B3C" w:rsidRPr="00D455A3" w:rsidRDefault="00087B3C" w:rsidP="004C400C">
      <w:pPr>
        <w:jc w:val="both"/>
        <w:rPr>
          <w:rFonts w:cs="Times New Roman"/>
          <w:sz w:val="24"/>
          <w:szCs w:val="24"/>
        </w:rPr>
      </w:pPr>
    </w:p>
    <w:p w:rsidR="00B60C8A" w:rsidRPr="00D455A3" w:rsidRDefault="00B60C8A" w:rsidP="004C400C">
      <w:pPr>
        <w:ind w:hanging="142"/>
        <w:jc w:val="center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İKİNCİ BÖLÜM</w:t>
      </w:r>
    </w:p>
    <w:p w:rsidR="00B60C8A" w:rsidRPr="00D455A3" w:rsidRDefault="00B60C8A" w:rsidP="004C400C">
      <w:pPr>
        <w:ind w:hanging="142"/>
        <w:jc w:val="center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Hata, Usulsüzlük ve Yolsuzlukların Bildirilmesi</w:t>
      </w:r>
    </w:p>
    <w:p w:rsidR="00B60C8A" w:rsidRPr="00D455A3" w:rsidRDefault="00B60C8A" w:rsidP="004C400C">
      <w:pPr>
        <w:ind w:hanging="142"/>
        <w:jc w:val="both"/>
        <w:rPr>
          <w:rFonts w:cs="Times New Roman"/>
          <w:sz w:val="24"/>
          <w:szCs w:val="24"/>
        </w:rPr>
      </w:pPr>
    </w:p>
    <w:p w:rsidR="00B60C8A" w:rsidRPr="00D455A3" w:rsidRDefault="001F5A3C" w:rsidP="004C400C">
      <w:pPr>
        <w:ind w:hanging="142"/>
        <w:jc w:val="both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 xml:space="preserve">Yazılı </w:t>
      </w:r>
      <w:r w:rsidR="00B60C8A" w:rsidRPr="00D455A3">
        <w:rPr>
          <w:rFonts w:cs="Times New Roman"/>
          <w:b/>
          <w:sz w:val="24"/>
          <w:szCs w:val="24"/>
        </w:rPr>
        <w:t>müracaat</w:t>
      </w:r>
    </w:p>
    <w:p w:rsidR="001F5A3C" w:rsidRPr="00D455A3" w:rsidRDefault="00B60C8A" w:rsidP="004C400C">
      <w:pPr>
        <w:ind w:hanging="142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ab/>
      </w:r>
      <w:r w:rsidRPr="00D455A3">
        <w:rPr>
          <w:rFonts w:cs="Times New Roman"/>
          <w:b/>
          <w:sz w:val="24"/>
          <w:szCs w:val="24"/>
        </w:rPr>
        <w:t>MADDE 5-</w:t>
      </w:r>
      <w:r w:rsidRPr="00D455A3">
        <w:rPr>
          <w:rFonts w:cs="Times New Roman"/>
          <w:sz w:val="24"/>
          <w:szCs w:val="24"/>
        </w:rPr>
        <w:t xml:space="preserve"> (1) Yürütülen iş ve işlemlerle ilgili hata, </w:t>
      </w:r>
      <w:r w:rsidR="00087B3C" w:rsidRPr="00D455A3">
        <w:rPr>
          <w:rFonts w:cs="Times New Roman"/>
          <w:sz w:val="24"/>
          <w:szCs w:val="24"/>
        </w:rPr>
        <w:t>U</w:t>
      </w:r>
      <w:r w:rsidRPr="00D455A3">
        <w:rPr>
          <w:rFonts w:cs="Times New Roman"/>
          <w:sz w:val="24"/>
          <w:szCs w:val="24"/>
        </w:rPr>
        <w:t xml:space="preserve">sulsüzlük ve </w:t>
      </w:r>
      <w:r w:rsidR="00087B3C" w:rsidRPr="00D455A3">
        <w:rPr>
          <w:rFonts w:cs="Times New Roman"/>
          <w:sz w:val="24"/>
          <w:szCs w:val="24"/>
        </w:rPr>
        <w:t>Y</w:t>
      </w:r>
      <w:r w:rsidRPr="00D455A3">
        <w:rPr>
          <w:rFonts w:cs="Times New Roman"/>
          <w:sz w:val="24"/>
          <w:szCs w:val="24"/>
        </w:rPr>
        <w:t>olsuzluklara ilişkin bild</w:t>
      </w:r>
      <w:r w:rsidRPr="00D455A3">
        <w:rPr>
          <w:rFonts w:cs="Times New Roman"/>
          <w:sz w:val="24"/>
          <w:szCs w:val="24"/>
        </w:rPr>
        <w:t>i</w:t>
      </w:r>
      <w:r w:rsidRPr="00D455A3">
        <w:rPr>
          <w:rFonts w:cs="Times New Roman"/>
          <w:sz w:val="24"/>
          <w:szCs w:val="24"/>
        </w:rPr>
        <w:t>rimler</w:t>
      </w:r>
      <w:r w:rsidR="001F5A3C" w:rsidRPr="00D455A3">
        <w:rPr>
          <w:rFonts w:cs="Times New Roman"/>
          <w:sz w:val="24"/>
          <w:szCs w:val="24"/>
        </w:rPr>
        <w:t>;</w:t>
      </w:r>
    </w:p>
    <w:p w:rsidR="001F5A3C" w:rsidRPr="00D455A3" w:rsidRDefault="00B60C8A" w:rsidP="004C400C">
      <w:pPr>
        <w:pStyle w:val="ListeParagraf"/>
        <w:numPr>
          <w:ilvl w:val="0"/>
          <w:numId w:val="5"/>
        </w:numPr>
        <w:ind w:left="0" w:firstLine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lastRenderedPageBreak/>
        <w:t>Belediye kurumsal internet sitesinde</w:t>
      </w:r>
      <w:r w:rsidR="004B447C" w:rsidRPr="00D455A3">
        <w:rPr>
          <w:rFonts w:cs="Times New Roman"/>
          <w:sz w:val="24"/>
          <w:szCs w:val="24"/>
        </w:rPr>
        <w:t xml:space="preserve"> (https://www.odunpazari.bel.tr)</w:t>
      </w:r>
      <w:r w:rsidRPr="00D455A3">
        <w:rPr>
          <w:rFonts w:cs="Times New Roman"/>
          <w:sz w:val="24"/>
          <w:szCs w:val="24"/>
        </w:rPr>
        <w:t xml:space="preserve"> yer alan Yazılı Mür</w:t>
      </w:r>
      <w:r w:rsidRPr="00D455A3">
        <w:rPr>
          <w:rFonts w:cs="Times New Roman"/>
          <w:sz w:val="24"/>
          <w:szCs w:val="24"/>
        </w:rPr>
        <w:t>a</w:t>
      </w:r>
      <w:r w:rsidRPr="00D455A3">
        <w:rPr>
          <w:rFonts w:cs="Times New Roman"/>
          <w:sz w:val="24"/>
          <w:szCs w:val="24"/>
        </w:rPr>
        <w:t>caat/Şikâye</w:t>
      </w:r>
      <w:r w:rsidR="003308E9" w:rsidRPr="00D455A3">
        <w:rPr>
          <w:rFonts w:cs="Times New Roman"/>
          <w:sz w:val="24"/>
          <w:szCs w:val="24"/>
        </w:rPr>
        <w:t xml:space="preserve">t Dilekçe (Örnek </w:t>
      </w:r>
      <w:r w:rsidRPr="00D455A3">
        <w:rPr>
          <w:rFonts w:cs="Times New Roman"/>
          <w:sz w:val="24"/>
          <w:szCs w:val="24"/>
        </w:rPr>
        <w:t xml:space="preserve">1) formunun doldurularak </w:t>
      </w:r>
      <w:r w:rsidR="004B447C" w:rsidRPr="00D455A3">
        <w:rPr>
          <w:rFonts w:cs="Times New Roman"/>
          <w:sz w:val="24"/>
          <w:szCs w:val="24"/>
        </w:rPr>
        <w:t>“teftiskurulu_md@odunpazari.bel.tr”</w:t>
      </w:r>
      <w:r w:rsidR="001F5A3C" w:rsidRPr="00D455A3">
        <w:rPr>
          <w:rFonts w:cs="Times New Roman"/>
          <w:sz w:val="24"/>
          <w:szCs w:val="24"/>
        </w:rPr>
        <w:t xml:space="preserve"> </w:t>
      </w:r>
      <w:r w:rsidR="004B447C" w:rsidRPr="00D455A3">
        <w:rPr>
          <w:rFonts w:cs="Times New Roman"/>
          <w:sz w:val="24"/>
          <w:szCs w:val="24"/>
        </w:rPr>
        <w:t xml:space="preserve">adresine elektronik posta </w:t>
      </w:r>
      <w:r w:rsidR="001F5A3C" w:rsidRPr="00D455A3">
        <w:rPr>
          <w:rFonts w:cs="Times New Roman"/>
          <w:sz w:val="24"/>
          <w:szCs w:val="24"/>
        </w:rPr>
        <w:t>gönder</w:t>
      </w:r>
      <w:r w:rsidR="001F5A3C" w:rsidRPr="00D455A3">
        <w:rPr>
          <w:rFonts w:cs="Times New Roman"/>
          <w:sz w:val="24"/>
          <w:szCs w:val="24"/>
        </w:rPr>
        <w:t>i</w:t>
      </w:r>
      <w:r w:rsidR="001F5A3C" w:rsidRPr="00D455A3">
        <w:rPr>
          <w:rFonts w:cs="Times New Roman"/>
          <w:sz w:val="24"/>
          <w:szCs w:val="24"/>
        </w:rPr>
        <w:t>lerek,</w:t>
      </w:r>
    </w:p>
    <w:p w:rsidR="00B60C8A" w:rsidRPr="00D455A3" w:rsidRDefault="00B60C8A" w:rsidP="004C400C">
      <w:pPr>
        <w:pStyle w:val="ListeParagraf"/>
        <w:numPr>
          <w:ilvl w:val="0"/>
          <w:numId w:val="5"/>
        </w:numPr>
        <w:ind w:left="0" w:firstLine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>Halk Masası</w:t>
      </w:r>
      <w:r w:rsidR="004B447C" w:rsidRPr="00D455A3">
        <w:rPr>
          <w:rFonts w:cs="Times New Roman"/>
          <w:sz w:val="24"/>
          <w:szCs w:val="24"/>
        </w:rPr>
        <w:t xml:space="preserve"> birimine</w:t>
      </w:r>
      <w:r w:rsidRPr="00D455A3">
        <w:rPr>
          <w:rFonts w:cs="Times New Roman"/>
          <w:sz w:val="24"/>
          <w:szCs w:val="24"/>
        </w:rPr>
        <w:t xml:space="preserve"> fiili olarak müracaat edilerek Yazılı Müracaat/</w:t>
      </w:r>
      <w:r w:rsidR="001F5A3C" w:rsidRPr="00D455A3">
        <w:rPr>
          <w:rFonts w:cs="Times New Roman"/>
          <w:sz w:val="24"/>
          <w:szCs w:val="24"/>
        </w:rPr>
        <w:t>Şikâyet</w:t>
      </w:r>
      <w:r w:rsidRPr="00D455A3">
        <w:rPr>
          <w:rFonts w:cs="Times New Roman"/>
          <w:sz w:val="24"/>
          <w:szCs w:val="24"/>
        </w:rPr>
        <w:t xml:space="preserve"> Dilekçe</w:t>
      </w:r>
      <w:r w:rsidR="003308E9" w:rsidRPr="00D455A3">
        <w:rPr>
          <w:rFonts w:cs="Times New Roman"/>
          <w:sz w:val="24"/>
          <w:szCs w:val="24"/>
        </w:rPr>
        <w:t xml:space="preserve"> (Ö</w:t>
      </w:r>
      <w:r w:rsidR="003308E9" w:rsidRPr="00D455A3">
        <w:rPr>
          <w:rFonts w:cs="Times New Roman"/>
          <w:sz w:val="24"/>
          <w:szCs w:val="24"/>
        </w:rPr>
        <w:t>r</w:t>
      </w:r>
      <w:r w:rsidR="003308E9" w:rsidRPr="00D455A3">
        <w:rPr>
          <w:rFonts w:cs="Times New Roman"/>
          <w:sz w:val="24"/>
          <w:szCs w:val="24"/>
        </w:rPr>
        <w:t xml:space="preserve">nek </w:t>
      </w:r>
      <w:r w:rsidR="001F5A3C" w:rsidRPr="00D455A3">
        <w:rPr>
          <w:rFonts w:cs="Times New Roman"/>
          <w:sz w:val="24"/>
          <w:szCs w:val="24"/>
        </w:rPr>
        <w:t>1) formu</w:t>
      </w:r>
      <w:r w:rsidRPr="00D455A3">
        <w:rPr>
          <w:rFonts w:cs="Times New Roman"/>
          <w:sz w:val="24"/>
          <w:szCs w:val="24"/>
        </w:rPr>
        <w:t xml:space="preserve"> doldurulup ıslak imza ile imzalandıktan sonra aynı birime kapalı zarf</w:t>
      </w:r>
      <w:r w:rsidR="001F5A3C" w:rsidRPr="00D455A3">
        <w:rPr>
          <w:rFonts w:cs="Times New Roman"/>
          <w:sz w:val="24"/>
          <w:szCs w:val="24"/>
        </w:rPr>
        <w:t>la teslim edil</w:t>
      </w:r>
      <w:r w:rsidR="001F5A3C" w:rsidRPr="00D455A3">
        <w:rPr>
          <w:rFonts w:cs="Times New Roman"/>
          <w:sz w:val="24"/>
          <w:szCs w:val="24"/>
        </w:rPr>
        <w:t>e</w:t>
      </w:r>
      <w:r w:rsidR="001F5A3C" w:rsidRPr="00D455A3">
        <w:rPr>
          <w:rFonts w:cs="Times New Roman"/>
          <w:sz w:val="24"/>
          <w:szCs w:val="24"/>
        </w:rPr>
        <w:t>rek,</w:t>
      </w:r>
    </w:p>
    <w:p w:rsidR="001F5A3C" w:rsidRPr="00D455A3" w:rsidRDefault="001F5A3C" w:rsidP="004C400C">
      <w:pPr>
        <w:pStyle w:val="ListeParagraf"/>
        <w:numPr>
          <w:ilvl w:val="0"/>
          <w:numId w:val="5"/>
        </w:numPr>
        <w:ind w:left="0" w:firstLine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 xml:space="preserve">Şikâyet edilen </w:t>
      </w:r>
      <w:r w:rsidR="004B447C" w:rsidRPr="00D455A3">
        <w:rPr>
          <w:rFonts w:cs="Times New Roman"/>
          <w:sz w:val="24"/>
          <w:szCs w:val="24"/>
        </w:rPr>
        <w:t>p</w:t>
      </w:r>
      <w:r w:rsidRPr="00D455A3">
        <w:rPr>
          <w:rFonts w:cs="Times New Roman"/>
          <w:sz w:val="24"/>
          <w:szCs w:val="24"/>
        </w:rPr>
        <w:t xml:space="preserve">ersonelin </w:t>
      </w:r>
      <w:r w:rsidR="004B447C" w:rsidRPr="00D455A3">
        <w:rPr>
          <w:rFonts w:cs="Times New Roman"/>
          <w:sz w:val="24"/>
          <w:szCs w:val="24"/>
        </w:rPr>
        <w:t>d</w:t>
      </w:r>
      <w:r w:rsidRPr="00D455A3">
        <w:rPr>
          <w:rFonts w:cs="Times New Roman"/>
          <w:sz w:val="24"/>
          <w:szCs w:val="24"/>
        </w:rPr>
        <w:t xml:space="preserve">isiplin </w:t>
      </w:r>
      <w:r w:rsidR="004B447C" w:rsidRPr="00D455A3">
        <w:rPr>
          <w:rFonts w:cs="Times New Roman"/>
          <w:sz w:val="24"/>
          <w:szCs w:val="24"/>
        </w:rPr>
        <w:t>a</w:t>
      </w:r>
      <w:r w:rsidRPr="00D455A3">
        <w:rPr>
          <w:rFonts w:cs="Times New Roman"/>
          <w:sz w:val="24"/>
          <w:szCs w:val="24"/>
        </w:rPr>
        <w:t>mirine fiili müracaat edilerek</w:t>
      </w:r>
      <w:r w:rsidR="004D48AD" w:rsidRPr="00D455A3">
        <w:rPr>
          <w:rFonts w:cs="Times New Roman"/>
          <w:sz w:val="24"/>
          <w:szCs w:val="24"/>
        </w:rPr>
        <w:t>,</w:t>
      </w:r>
    </w:p>
    <w:p w:rsidR="001F5A3C" w:rsidRPr="00D455A3" w:rsidRDefault="001F5A3C" w:rsidP="004C400C">
      <w:pPr>
        <w:pStyle w:val="ListeParagraf"/>
        <w:ind w:left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>Gerçekleştirilir.</w:t>
      </w:r>
    </w:p>
    <w:p w:rsidR="004D48AD" w:rsidRPr="004C400C" w:rsidRDefault="004D48AD" w:rsidP="004C400C">
      <w:pPr>
        <w:pStyle w:val="ListeParagraf"/>
        <w:ind w:left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>(2) Birinci fıkranın (b) ve (c) bentleri ile altıncı madde kapsamında alınan bildirimler en geç takip eden i</w:t>
      </w:r>
      <w:r w:rsidRPr="00D455A3">
        <w:rPr>
          <w:rFonts w:cs="Times New Roman"/>
          <w:sz w:val="24"/>
          <w:szCs w:val="24"/>
        </w:rPr>
        <w:t>ş</w:t>
      </w:r>
      <w:r w:rsidRPr="00D455A3">
        <w:rPr>
          <w:rFonts w:cs="Times New Roman"/>
          <w:sz w:val="24"/>
          <w:szCs w:val="24"/>
        </w:rPr>
        <w:t>günü sonuna kadar Müdürlüğe teslim edilir.</w:t>
      </w:r>
    </w:p>
    <w:p w:rsidR="00087B3C" w:rsidRPr="00D455A3" w:rsidRDefault="00087B3C" w:rsidP="004C400C">
      <w:pPr>
        <w:ind w:hanging="142"/>
        <w:jc w:val="both"/>
        <w:rPr>
          <w:rFonts w:cs="Times New Roman"/>
          <w:b/>
          <w:sz w:val="24"/>
          <w:szCs w:val="24"/>
        </w:rPr>
      </w:pPr>
    </w:p>
    <w:p w:rsidR="001F5A3C" w:rsidRPr="00D455A3" w:rsidRDefault="001F5A3C" w:rsidP="004C400C">
      <w:pPr>
        <w:pStyle w:val="ListeParagraf"/>
        <w:ind w:left="0"/>
        <w:jc w:val="both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Sözlü müracaat</w:t>
      </w:r>
    </w:p>
    <w:p w:rsidR="001F5A3C" w:rsidRPr="00D455A3" w:rsidRDefault="001F5A3C" w:rsidP="004C400C">
      <w:pPr>
        <w:pStyle w:val="ListeParagraf"/>
        <w:ind w:left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MADDE 6-</w:t>
      </w:r>
      <w:r w:rsidRPr="00D455A3">
        <w:rPr>
          <w:rFonts w:cs="Times New Roman"/>
          <w:sz w:val="24"/>
          <w:szCs w:val="24"/>
        </w:rPr>
        <w:t xml:space="preserve"> (1) Usul ve </w:t>
      </w:r>
      <w:r w:rsidR="003308E9" w:rsidRPr="00D455A3">
        <w:rPr>
          <w:rFonts w:cs="Times New Roman"/>
          <w:sz w:val="24"/>
          <w:szCs w:val="24"/>
        </w:rPr>
        <w:t>e</w:t>
      </w:r>
      <w:r w:rsidRPr="00D455A3">
        <w:rPr>
          <w:rFonts w:cs="Times New Roman"/>
          <w:sz w:val="24"/>
          <w:szCs w:val="24"/>
        </w:rPr>
        <w:t>saslar (5)’inci madde birinci fıkra kapsamında müracaatta bulun</w:t>
      </w:r>
      <w:r w:rsidRPr="00D455A3">
        <w:rPr>
          <w:rFonts w:cs="Times New Roman"/>
          <w:sz w:val="24"/>
          <w:szCs w:val="24"/>
        </w:rPr>
        <w:t>a</w:t>
      </w:r>
      <w:r w:rsidRPr="00D455A3">
        <w:rPr>
          <w:rFonts w:cs="Times New Roman"/>
          <w:sz w:val="24"/>
          <w:szCs w:val="24"/>
        </w:rPr>
        <w:t xml:space="preserve">mayan kişilerin bildirimleri bu kişilerin sözlü beyanının şikâyet edilen </w:t>
      </w:r>
      <w:r w:rsidR="003308E9" w:rsidRPr="00D455A3">
        <w:rPr>
          <w:rFonts w:cs="Times New Roman"/>
          <w:sz w:val="24"/>
          <w:szCs w:val="24"/>
        </w:rPr>
        <w:t>p</w:t>
      </w:r>
      <w:r w:rsidRPr="00D455A3">
        <w:rPr>
          <w:rFonts w:cs="Times New Roman"/>
          <w:sz w:val="24"/>
          <w:szCs w:val="24"/>
        </w:rPr>
        <w:t xml:space="preserve">ersonelin </w:t>
      </w:r>
      <w:r w:rsidR="003308E9" w:rsidRPr="00D455A3">
        <w:rPr>
          <w:rFonts w:cs="Times New Roman"/>
          <w:sz w:val="24"/>
          <w:szCs w:val="24"/>
        </w:rPr>
        <w:t>d</w:t>
      </w:r>
      <w:r w:rsidRPr="00D455A3">
        <w:rPr>
          <w:rFonts w:cs="Times New Roman"/>
          <w:sz w:val="24"/>
          <w:szCs w:val="24"/>
        </w:rPr>
        <w:t xml:space="preserve">isiplin </w:t>
      </w:r>
      <w:r w:rsidR="003308E9" w:rsidRPr="00D455A3">
        <w:rPr>
          <w:rFonts w:cs="Times New Roman"/>
          <w:sz w:val="24"/>
          <w:szCs w:val="24"/>
        </w:rPr>
        <w:t>a</w:t>
      </w:r>
      <w:r w:rsidRPr="00D455A3">
        <w:rPr>
          <w:rFonts w:cs="Times New Roman"/>
          <w:sz w:val="24"/>
          <w:szCs w:val="24"/>
        </w:rPr>
        <w:t xml:space="preserve">miri tarafından Sözlü </w:t>
      </w:r>
      <w:r w:rsidR="003308E9" w:rsidRPr="00D455A3">
        <w:rPr>
          <w:rFonts w:cs="Times New Roman"/>
          <w:sz w:val="24"/>
          <w:szCs w:val="24"/>
        </w:rPr>
        <w:t xml:space="preserve">Müracaat/Şikâyet Tutanak (Örnek </w:t>
      </w:r>
      <w:r w:rsidRPr="00D455A3">
        <w:rPr>
          <w:rFonts w:cs="Times New Roman"/>
          <w:sz w:val="24"/>
          <w:szCs w:val="24"/>
        </w:rPr>
        <w:t>2) formunun doldurularak imza alt</w:t>
      </w:r>
      <w:r w:rsidRPr="00D455A3">
        <w:rPr>
          <w:rFonts w:cs="Times New Roman"/>
          <w:sz w:val="24"/>
          <w:szCs w:val="24"/>
        </w:rPr>
        <w:t>ı</w:t>
      </w:r>
      <w:r w:rsidRPr="00D455A3">
        <w:rPr>
          <w:rFonts w:cs="Times New Roman"/>
          <w:sz w:val="24"/>
          <w:szCs w:val="24"/>
        </w:rPr>
        <w:t>na alınması suretiyle gerçekleştir</w:t>
      </w:r>
      <w:r w:rsidRPr="00D455A3">
        <w:rPr>
          <w:rFonts w:cs="Times New Roman"/>
          <w:sz w:val="24"/>
          <w:szCs w:val="24"/>
        </w:rPr>
        <w:t>i</w:t>
      </w:r>
      <w:r w:rsidRPr="00D455A3">
        <w:rPr>
          <w:rFonts w:cs="Times New Roman"/>
          <w:sz w:val="24"/>
          <w:szCs w:val="24"/>
        </w:rPr>
        <w:t>lir.</w:t>
      </w:r>
    </w:p>
    <w:p w:rsidR="001F5A3C" w:rsidRPr="00D455A3" w:rsidRDefault="001F5A3C" w:rsidP="004C400C">
      <w:pPr>
        <w:pStyle w:val="ListeParagraf"/>
        <w:ind w:left="0"/>
        <w:jc w:val="both"/>
        <w:rPr>
          <w:rFonts w:cs="Times New Roman"/>
          <w:sz w:val="24"/>
          <w:szCs w:val="24"/>
        </w:rPr>
      </w:pPr>
    </w:p>
    <w:p w:rsidR="001F5A3C" w:rsidRPr="00D455A3" w:rsidRDefault="001F5A3C" w:rsidP="004C400C">
      <w:pPr>
        <w:pStyle w:val="ListeParagraf"/>
        <w:ind w:left="0"/>
        <w:jc w:val="both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Müracaatlarda bulunması gereken hususlar</w:t>
      </w:r>
    </w:p>
    <w:p w:rsidR="004D48AD" w:rsidRPr="00D455A3" w:rsidRDefault="001F5A3C" w:rsidP="004C400C">
      <w:pPr>
        <w:pStyle w:val="ListeParagraf"/>
        <w:ind w:left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MADDE 7-</w:t>
      </w:r>
      <w:r w:rsidRPr="00D455A3">
        <w:rPr>
          <w:rFonts w:cs="Times New Roman"/>
          <w:sz w:val="24"/>
          <w:szCs w:val="24"/>
        </w:rPr>
        <w:t xml:space="preserve"> (1) </w:t>
      </w:r>
      <w:r w:rsidR="004D48AD" w:rsidRPr="00D455A3">
        <w:rPr>
          <w:rFonts w:cs="Times New Roman"/>
          <w:sz w:val="24"/>
          <w:szCs w:val="24"/>
        </w:rPr>
        <w:t xml:space="preserve">Yapılacak </w:t>
      </w:r>
      <w:r w:rsidR="004B447C" w:rsidRPr="00D455A3">
        <w:rPr>
          <w:rFonts w:cs="Times New Roman"/>
          <w:sz w:val="24"/>
          <w:szCs w:val="24"/>
        </w:rPr>
        <w:t>i</w:t>
      </w:r>
      <w:r w:rsidRPr="00D455A3">
        <w:rPr>
          <w:rFonts w:cs="Times New Roman"/>
          <w:sz w:val="24"/>
          <w:szCs w:val="24"/>
        </w:rPr>
        <w:t xml:space="preserve">hbar ve </w:t>
      </w:r>
      <w:r w:rsidR="004D48AD" w:rsidRPr="00D455A3">
        <w:rPr>
          <w:rFonts w:cs="Times New Roman"/>
          <w:sz w:val="24"/>
          <w:szCs w:val="24"/>
        </w:rPr>
        <w:t>şikâyetlerde aşağıda yer alan hususlara dikkat edilmesi g</w:t>
      </w:r>
      <w:r w:rsidR="004D48AD" w:rsidRPr="00D455A3">
        <w:rPr>
          <w:rFonts w:cs="Times New Roman"/>
          <w:sz w:val="24"/>
          <w:szCs w:val="24"/>
        </w:rPr>
        <w:t>e</w:t>
      </w:r>
      <w:r w:rsidR="004D48AD" w:rsidRPr="00D455A3">
        <w:rPr>
          <w:rFonts w:cs="Times New Roman"/>
          <w:sz w:val="24"/>
          <w:szCs w:val="24"/>
        </w:rPr>
        <w:t>rekmektedir;</w:t>
      </w:r>
    </w:p>
    <w:p w:rsidR="004D48AD" w:rsidRPr="00D455A3" w:rsidRDefault="004D48AD" w:rsidP="004C400C">
      <w:pPr>
        <w:pStyle w:val="ListeParagraf"/>
        <w:numPr>
          <w:ilvl w:val="0"/>
          <w:numId w:val="4"/>
        </w:numPr>
        <w:ind w:left="0" w:firstLine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>İhbar ve şikâyetler soyut ve genel nitelikle olmamalıdır.</w:t>
      </w:r>
    </w:p>
    <w:p w:rsidR="004D48AD" w:rsidRPr="00D455A3" w:rsidRDefault="004D48AD" w:rsidP="004C400C">
      <w:pPr>
        <w:pStyle w:val="ListeParagraf"/>
        <w:numPr>
          <w:ilvl w:val="0"/>
          <w:numId w:val="4"/>
        </w:numPr>
        <w:ind w:left="0" w:firstLine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>İhbar ve şikâyetler her türlü şüpheden uzak, kesin ve somut deliller içermelidir.</w:t>
      </w:r>
    </w:p>
    <w:p w:rsidR="004D48AD" w:rsidRPr="00D455A3" w:rsidRDefault="004D48AD" w:rsidP="004C400C">
      <w:pPr>
        <w:pStyle w:val="ListeParagraf"/>
        <w:numPr>
          <w:ilvl w:val="0"/>
          <w:numId w:val="4"/>
        </w:numPr>
        <w:ind w:left="0" w:firstLine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>İhbar ve şikâyetlerde kişi ve/veya olay belirtilmelidir.</w:t>
      </w:r>
    </w:p>
    <w:p w:rsidR="004D48AD" w:rsidRPr="00D455A3" w:rsidRDefault="004D48AD" w:rsidP="004C400C">
      <w:pPr>
        <w:pStyle w:val="ListeParagraf"/>
        <w:numPr>
          <w:ilvl w:val="0"/>
          <w:numId w:val="4"/>
        </w:numPr>
        <w:ind w:left="0" w:firstLine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>İhbar ve şikâyetlerde iddia edilen hususlar ciddi bulgu ve belgelere dayanmalıdır.</w:t>
      </w:r>
    </w:p>
    <w:p w:rsidR="004D48AD" w:rsidRPr="00D455A3" w:rsidRDefault="004D48AD" w:rsidP="004C400C">
      <w:pPr>
        <w:pStyle w:val="ListeParagraf"/>
        <w:numPr>
          <w:ilvl w:val="0"/>
          <w:numId w:val="4"/>
        </w:numPr>
        <w:ind w:left="0" w:firstLine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>İhbar ve şikâyet dilekçesinde dilekçe sahibinin adı, soyadı, imzası ile iş veya ikametgâh adr</w:t>
      </w:r>
      <w:r w:rsidRPr="00D455A3">
        <w:rPr>
          <w:rFonts w:cs="Times New Roman"/>
          <w:sz w:val="24"/>
          <w:szCs w:val="24"/>
        </w:rPr>
        <w:t>e</w:t>
      </w:r>
      <w:r w:rsidRPr="00D455A3">
        <w:rPr>
          <w:rFonts w:cs="Times New Roman"/>
          <w:sz w:val="24"/>
          <w:szCs w:val="24"/>
        </w:rPr>
        <w:t>sinin bulunması zorunludur.</w:t>
      </w:r>
    </w:p>
    <w:p w:rsidR="004D48AD" w:rsidRPr="00D455A3" w:rsidRDefault="004D48AD" w:rsidP="004C400C">
      <w:pPr>
        <w:jc w:val="both"/>
        <w:rPr>
          <w:rFonts w:cs="Times New Roman"/>
          <w:sz w:val="24"/>
          <w:szCs w:val="24"/>
        </w:rPr>
      </w:pPr>
    </w:p>
    <w:p w:rsidR="004D48AD" w:rsidRPr="00D455A3" w:rsidRDefault="004D48AD" w:rsidP="004C400C">
      <w:pPr>
        <w:pStyle w:val="ListeParagraf"/>
        <w:ind w:left="0"/>
        <w:jc w:val="both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Müdürlük tarafından yapılacak işlemler</w:t>
      </w:r>
    </w:p>
    <w:p w:rsidR="004D48AD" w:rsidRPr="00D455A3" w:rsidRDefault="004D48AD" w:rsidP="004C400C">
      <w:pPr>
        <w:pStyle w:val="ListeParagraf"/>
        <w:ind w:left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MADDE 8-</w:t>
      </w:r>
      <w:r w:rsidRPr="00D455A3">
        <w:rPr>
          <w:rFonts w:cs="Times New Roman"/>
          <w:sz w:val="24"/>
          <w:szCs w:val="24"/>
        </w:rPr>
        <w:t xml:space="preserve"> (1) Müdürlük; hata, </w:t>
      </w:r>
      <w:r w:rsidR="004B447C" w:rsidRPr="00D455A3">
        <w:rPr>
          <w:rFonts w:cs="Times New Roman"/>
          <w:sz w:val="24"/>
          <w:szCs w:val="24"/>
        </w:rPr>
        <w:t>u</w:t>
      </w:r>
      <w:r w:rsidRPr="00D455A3">
        <w:rPr>
          <w:rFonts w:cs="Times New Roman"/>
          <w:sz w:val="24"/>
          <w:szCs w:val="24"/>
        </w:rPr>
        <w:t xml:space="preserve">sulsüzlük ve </w:t>
      </w:r>
      <w:r w:rsidR="004B447C" w:rsidRPr="00D455A3">
        <w:rPr>
          <w:rFonts w:cs="Times New Roman"/>
          <w:sz w:val="24"/>
          <w:szCs w:val="24"/>
        </w:rPr>
        <w:t>y</w:t>
      </w:r>
      <w:r w:rsidRPr="00D455A3">
        <w:rPr>
          <w:rFonts w:cs="Times New Roman"/>
          <w:sz w:val="24"/>
          <w:szCs w:val="24"/>
        </w:rPr>
        <w:t>olsuzluğa ilişkin bildirimde yer alan h</w:t>
      </w:r>
      <w:r w:rsidRPr="00D455A3">
        <w:rPr>
          <w:rFonts w:cs="Times New Roman"/>
          <w:sz w:val="24"/>
          <w:szCs w:val="24"/>
        </w:rPr>
        <w:t>u</w:t>
      </w:r>
      <w:r w:rsidRPr="00D455A3">
        <w:rPr>
          <w:rFonts w:cs="Times New Roman"/>
          <w:sz w:val="24"/>
          <w:szCs w:val="24"/>
        </w:rPr>
        <w:t>susları inceler ve kendi görüşünü de ekleyerek üst yönetici onayına sunar.</w:t>
      </w:r>
    </w:p>
    <w:p w:rsidR="004D48AD" w:rsidRPr="00D455A3" w:rsidRDefault="004D48AD" w:rsidP="004C400C">
      <w:pPr>
        <w:pStyle w:val="ListeParagraf"/>
        <w:ind w:left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 xml:space="preserve">(2) Üst </w:t>
      </w:r>
      <w:r w:rsidR="004B447C" w:rsidRPr="00D455A3">
        <w:rPr>
          <w:rFonts w:cs="Times New Roman"/>
          <w:sz w:val="24"/>
          <w:szCs w:val="24"/>
        </w:rPr>
        <w:t>y</w:t>
      </w:r>
      <w:r w:rsidRPr="00D455A3">
        <w:rPr>
          <w:rFonts w:cs="Times New Roman"/>
          <w:sz w:val="24"/>
          <w:szCs w:val="24"/>
        </w:rPr>
        <w:t>önetici kararı ve ilgili mevzuat hükümleri dikkate alınarak gerekli işlemler Müdürlük t</w:t>
      </w:r>
      <w:r w:rsidRPr="00D455A3">
        <w:rPr>
          <w:rFonts w:cs="Times New Roman"/>
          <w:sz w:val="24"/>
          <w:szCs w:val="24"/>
        </w:rPr>
        <w:t>a</w:t>
      </w:r>
      <w:r w:rsidRPr="00D455A3">
        <w:rPr>
          <w:rFonts w:cs="Times New Roman"/>
          <w:sz w:val="24"/>
          <w:szCs w:val="24"/>
        </w:rPr>
        <w:t>rafından gerçekleştirilir.</w:t>
      </w:r>
    </w:p>
    <w:p w:rsidR="004D48AD" w:rsidRPr="00D455A3" w:rsidRDefault="004D48AD" w:rsidP="004C400C">
      <w:pPr>
        <w:pStyle w:val="ListeParagraf"/>
        <w:ind w:left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sz w:val="24"/>
          <w:szCs w:val="24"/>
        </w:rPr>
        <w:t>(3)</w:t>
      </w:r>
      <w:r w:rsidR="009A4F8A" w:rsidRPr="00D455A3">
        <w:rPr>
          <w:rFonts w:cs="Times New Roman"/>
          <w:sz w:val="24"/>
          <w:szCs w:val="24"/>
        </w:rPr>
        <w:t xml:space="preserve"> Devlet memurları hakkındaki </w:t>
      </w:r>
      <w:r w:rsidR="004B447C" w:rsidRPr="00D455A3">
        <w:rPr>
          <w:rFonts w:cs="Times New Roman"/>
          <w:sz w:val="24"/>
          <w:szCs w:val="24"/>
        </w:rPr>
        <w:t>i</w:t>
      </w:r>
      <w:r w:rsidR="009A4F8A" w:rsidRPr="00D455A3">
        <w:rPr>
          <w:rFonts w:cs="Times New Roman"/>
          <w:sz w:val="24"/>
          <w:szCs w:val="24"/>
        </w:rPr>
        <w:t>hbar ve şikâyetlerde; garaz veya mücerret hakaret için, u</w:t>
      </w:r>
      <w:r w:rsidR="009A4F8A" w:rsidRPr="00D455A3">
        <w:rPr>
          <w:rFonts w:cs="Times New Roman"/>
          <w:sz w:val="24"/>
          <w:szCs w:val="24"/>
        </w:rPr>
        <w:t>y</w:t>
      </w:r>
      <w:r w:rsidR="009A4F8A" w:rsidRPr="00D455A3">
        <w:rPr>
          <w:rFonts w:cs="Times New Roman"/>
          <w:sz w:val="24"/>
          <w:szCs w:val="24"/>
        </w:rPr>
        <w:t>durma bir suç isnadı suretiyle yapıldığı ve soruşturma sonucunda bu isnat sabit olmadığı ta</w:t>
      </w:r>
      <w:r w:rsidR="009A4F8A" w:rsidRPr="00D455A3">
        <w:rPr>
          <w:rFonts w:cs="Times New Roman"/>
          <w:sz w:val="24"/>
          <w:szCs w:val="24"/>
        </w:rPr>
        <w:t>k</w:t>
      </w:r>
      <w:r w:rsidR="009A4F8A" w:rsidRPr="00D455A3">
        <w:rPr>
          <w:rFonts w:cs="Times New Roman"/>
          <w:sz w:val="24"/>
          <w:szCs w:val="24"/>
        </w:rPr>
        <w:t>dirde kamu davası açılması talebiyle Cumhuriyet Savcılığına m</w:t>
      </w:r>
      <w:r w:rsidR="009A4F8A" w:rsidRPr="00D455A3">
        <w:rPr>
          <w:rFonts w:cs="Times New Roman"/>
          <w:sz w:val="24"/>
          <w:szCs w:val="24"/>
        </w:rPr>
        <w:t>ü</w:t>
      </w:r>
      <w:r w:rsidR="009A4F8A" w:rsidRPr="00D455A3">
        <w:rPr>
          <w:rFonts w:cs="Times New Roman"/>
          <w:sz w:val="24"/>
          <w:szCs w:val="24"/>
        </w:rPr>
        <w:t>racaat edilir.</w:t>
      </w:r>
    </w:p>
    <w:p w:rsidR="00817C66" w:rsidRPr="00D455A3" w:rsidRDefault="00817C66" w:rsidP="004C400C">
      <w:pPr>
        <w:jc w:val="both"/>
        <w:rPr>
          <w:rFonts w:cs="Times New Roman"/>
          <w:sz w:val="24"/>
          <w:szCs w:val="24"/>
        </w:rPr>
      </w:pPr>
    </w:p>
    <w:p w:rsidR="009A4F8A" w:rsidRPr="00D455A3" w:rsidRDefault="009A4F8A" w:rsidP="004C400C">
      <w:pPr>
        <w:ind w:hanging="142"/>
        <w:jc w:val="center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ÜÇÜNCÜ BÖLÜM</w:t>
      </w:r>
    </w:p>
    <w:p w:rsidR="009A4F8A" w:rsidRPr="00D455A3" w:rsidRDefault="009A4F8A" w:rsidP="004C400C">
      <w:pPr>
        <w:ind w:hanging="142"/>
        <w:jc w:val="center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Çeşitli ve Son Hükümler</w:t>
      </w:r>
    </w:p>
    <w:p w:rsidR="009A4F8A" w:rsidRPr="00D455A3" w:rsidRDefault="009A4F8A" w:rsidP="004C400C">
      <w:pPr>
        <w:ind w:hanging="142"/>
        <w:jc w:val="center"/>
        <w:rPr>
          <w:rFonts w:cs="Times New Roman"/>
          <w:b/>
          <w:sz w:val="24"/>
          <w:szCs w:val="24"/>
        </w:rPr>
      </w:pPr>
    </w:p>
    <w:p w:rsidR="009A4F8A" w:rsidRPr="00D455A3" w:rsidRDefault="009A4F8A" w:rsidP="004C400C">
      <w:pPr>
        <w:pStyle w:val="ListeParagraf"/>
        <w:ind w:left="0"/>
        <w:jc w:val="both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Duyuru</w:t>
      </w:r>
    </w:p>
    <w:p w:rsidR="009A4F8A" w:rsidRPr="00D455A3" w:rsidRDefault="009A4F8A" w:rsidP="004C400C">
      <w:pPr>
        <w:pStyle w:val="ListeParagraf"/>
        <w:ind w:left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MADDE 8</w:t>
      </w:r>
      <w:r w:rsidRPr="00D455A3">
        <w:rPr>
          <w:rFonts w:cs="Times New Roman"/>
          <w:sz w:val="24"/>
          <w:szCs w:val="24"/>
        </w:rPr>
        <w:t xml:space="preserve">- (1) Müdürlük; </w:t>
      </w:r>
      <w:r w:rsidR="004B447C" w:rsidRPr="00D455A3">
        <w:rPr>
          <w:rFonts w:cs="Times New Roman"/>
          <w:sz w:val="24"/>
          <w:szCs w:val="24"/>
        </w:rPr>
        <w:t>u</w:t>
      </w:r>
      <w:r w:rsidRPr="00D455A3">
        <w:rPr>
          <w:rFonts w:cs="Times New Roman"/>
          <w:sz w:val="24"/>
          <w:szCs w:val="24"/>
        </w:rPr>
        <w:t xml:space="preserve">sul ve </w:t>
      </w:r>
      <w:r w:rsidR="004B447C" w:rsidRPr="00D455A3">
        <w:rPr>
          <w:rFonts w:cs="Times New Roman"/>
          <w:sz w:val="24"/>
          <w:szCs w:val="24"/>
        </w:rPr>
        <w:t>e</w:t>
      </w:r>
      <w:r w:rsidRPr="00D455A3">
        <w:rPr>
          <w:rFonts w:cs="Times New Roman"/>
          <w:sz w:val="24"/>
          <w:szCs w:val="24"/>
        </w:rPr>
        <w:t>sasl</w:t>
      </w:r>
      <w:r w:rsidR="004B447C" w:rsidRPr="00D455A3">
        <w:rPr>
          <w:rFonts w:cs="Times New Roman"/>
          <w:sz w:val="24"/>
          <w:szCs w:val="24"/>
        </w:rPr>
        <w:t xml:space="preserve">arda yer alan (Örnek </w:t>
      </w:r>
      <w:r w:rsidR="00087B3C" w:rsidRPr="00D455A3">
        <w:rPr>
          <w:rFonts w:cs="Times New Roman"/>
          <w:sz w:val="24"/>
          <w:szCs w:val="24"/>
        </w:rPr>
        <w:t xml:space="preserve">1) </w:t>
      </w:r>
      <w:r w:rsidR="004B447C" w:rsidRPr="00D455A3">
        <w:rPr>
          <w:rFonts w:cs="Times New Roman"/>
          <w:sz w:val="24"/>
          <w:szCs w:val="24"/>
        </w:rPr>
        <w:t xml:space="preserve">ve (Örnek 2) </w:t>
      </w:r>
      <w:r w:rsidR="00087B3C" w:rsidRPr="00D455A3">
        <w:rPr>
          <w:rFonts w:cs="Times New Roman"/>
          <w:sz w:val="24"/>
          <w:szCs w:val="24"/>
        </w:rPr>
        <w:t>form</w:t>
      </w:r>
      <w:r w:rsidR="004B447C" w:rsidRPr="00D455A3">
        <w:rPr>
          <w:rFonts w:cs="Times New Roman"/>
          <w:sz w:val="24"/>
          <w:szCs w:val="24"/>
        </w:rPr>
        <w:t>larının</w:t>
      </w:r>
      <w:r w:rsidRPr="00D455A3">
        <w:rPr>
          <w:rFonts w:cs="Times New Roman"/>
          <w:sz w:val="24"/>
          <w:szCs w:val="24"/>
        </w:rPr>
        <w:t xml:space="preserve"> B</w:t>
      </w:r>
      <w:r w:rsidRPr="00D455A3">
        <w:rPr>
          <w:rFonts w:cs="Times New Roman"/>
          <w:sz w:val="24"/>
          <w:szCs w:val="24"/>
        </w:rPr>
        <w:t>e</w:t>
      </w:r>
      <w:r w:rsidRPr="00D455A3">
        <w:rPr>
          <w:rFonts w:cs="Times New Roman"/>
          <w:sz w:val="24"/>
          <w:szCs w:val="24"/>
        </w:rPr>
        <w:t xml:space="preserve">lediye kurumsal internet sitesinde </w:t>
      </w:r>
      <w:r w:rsidR="004B447C" w:rsidRPr="00D455A3">
        <w:rPr>
          <w:rFonts w:cs="Times New Roman"/>
          <w:sz w:val="24"/>
          <w:szCs w:val="24"/>
        </w:rPr>
        <w:t xml:space="preserve">(https://www.odunpazari.bel.tr) </w:t>
      </w:r>
      <w:r w:rsidRPr="00D455A3">
        <w:rPr>
          <w:rFonts w:cs="Times New Roman"/>
          <w:sz w:val="24"/>
          <w:szCs w:val="24"/>
        </w:rPr>
        <w:t>yayınlanması ve herkese ul</w:t>
      </w:r>
      <w:r w:rsidRPr="00D455A3">
        <w:rPr>
          <w:rFonts w:cs="Times New Roman"/>
          <w:sz w:val="24"/>
          <w:szCs w:val="24"/>
        </w:rPr>
        <w:t>a</w:t>
      </w:r>
      <w:r w:rsidRPr="00D455A3">
        <w:rPr>
          <w:rFonts w:cs="Times New Roman"/>
          <w:sz w:val="24"/>
          <w:szCs w:val="24"/>
        </w:rPr>
        <w:t>şılabilirliğinin sağlanması için gerekli işlemleri yapar veya yaptırır.</w:t>
      </w:r>
    </w:p>
    <w:p w:rsidR="009A4F8A" w:rsidRPr="00D455A3" w:rsidRDefault="009A4F8A" w:rsidP="004C400C">
      <w:pPr>
        <w:pStyle w:val="ListeParagraf"/>
        <w:ind w:left="426" w:hanging="142"/>
        <w:jc w:val="both"/>
        <w:rPr>
          <w:rFonts w:cs="Times New Roman"/>
          <w:sz w:val="24"/>
          <w:szCs w:val="24"/>
        </w:rPr>
      </w:pPr>
    </w:p>
    <w:p w:rsidR="009A4F8A" w:rsidRPr="00D455A3" w:rsidRDefault="009A4F8A" w:rsidP="004C400C">
      <w:pPr>
        <w:pStyle w:val="ListeParagraf"/>
        <w:ind w:left="0"/>
        <w:jc w:val="both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Yürürlük</w:t>
      </w:r>
    </w:p>
    <w:p w:rsidR="009A4F8A" w:rsidRPr="00D455A3" w:rsidRDefault="009A4F8A" w:rsidP="004C400C">
      <w:pPr>
        <w:pStyle w:val="ListeParagraf"/>
        <w:ind w:left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MADDE 9-</w:t>
      </w:r>
      <w:r w:rsidRPr="00D455A3">
        <w:rPr>
          <w:rFonts w:cs="Times New Roman"/>
          <w:sz w:val="24"/>
          <w:szCs w:val="24"/>
        </w:rPr>
        <w:t xml:space="preserve"> (1) Bu </w:t>
      </w:r>
      <w:r w:rsidR="004B447C" w:rsidRPr="00D455A3">
        <w:rPr>
          <w:rFonts w:cs="Times New Roman"/>
          <w:sz w:val="24"/>
          <w:szCs w:val="24"/>
        </w:rPr>
        <w:t>u</w:t>
      </w:r>
      <w:r w:rsidRPr="00D455A3">
        <w:rPr>
          <w:rFonts w:cs="Times New Roman"/>
          <w:sz w:val="24"/>
          <w:szCs w:val="24"/>
        </w:rPr>
        <w:t xml:space="preserve">sul ve </w:t>
      </w:r>
      <w:r w:rsidR="004B447C" w:rsidRPr="00D455A3">
        <w:rPr>
          <w:rFonts w:cs="Times New Roman"/>
          <w:sz w:val="24"/>
          <w:szCs w:val="24"/>
        </w:rPr>
        <w:t>e</w:t>
      </w:r>
      <w:r w:rsidRPr="00D455A3">
        <w:rPr>
          <w:rFonts w:cs="Times New Roman"/>
          <w:sz w:val="24"/>
          <w:szCs w:val="24"/>
        </w:rPr>
        <w:t xml:space="preserve">sasların hükümleri </w:t>
      </w:r>
      <w:r w:rsidR="004B447C" w:rsidRPr="00D455A3">
        <w:rPr>
          <w:rFonts w:cs="Times New Roman"/>
          <w:sz w:val="24"/>
          <w:szCs w:val="24"/>
        </w:rPr>
        <w:t>ü</w:t>
      </w:r>
      <w:r w:rsidR="00087B3C" w:rsidRPr="00D455A3">
        <w:rPr>
          <w:rFonts w:cs="Times New Roman"/>
          <w:sz w:val="24"/>
          <w:szCs w:val="24"/>
        </w:rPr>
        <w:t xml:space="preserve">st </w:t>
      </w:r>
      <w:r w:rsidR="004B447C" w:rsidRPr="00D455A3">
        <w:rPr>
          <w:rFonts w:cs="Times New Roman"/>
          <w:sz w:val="24"/>
          <w:szCs w:val="24"/>
        </w:rPr>
        <w:t>y</w:t>
      </w:r>
      <w:r w:rsidR="00087B3C" w:rsidRPr="00D455A3">
        <w:rPr>
          <w:rFonts w:cs="Times New Roman"/>
          <w:sz w:val="24"/>
          <w:szCs w:val="24"/>
        </w:rPr>
        <w:t>önetici</w:t>
      </w:r>
      <w:r w:rsidRPr="00D455A3">
        <w:rPr>
          <w:rFonts w:cs="Times New Roman"/>
          <w:sz w:val="24"/>
          <w:szCs w:val="24"/>
        </w:rPr>
        <w:t xml:space="preserve"> tarafından onaylandıktan sonra y</w:t>
      </w:r>
      <w:r w:rsidRPr="00D455A3">
        <w:rPr>
          <w:rFonts w:cs="Times New Roman"/>
          <w:sz w:val="24"/>
          <w:szCs w:val="24"/>
        </w:rPr>
        <w:t>ü</w:t>
      </w:r>
      <w:r w:rsidRPr="00D455A3">
        <w:rPr>
          <w:rFonts w:cs="Times New Roman"/>
          <w:sz w:val="24"/>
          <w:szCs w:val="24"/>
        </w:rPr>
        <w:t>rürlüğe girer.</w:t>
      </w:r>
    </w:p>
    <w:p w:rsidR="009A4F8A" w:rsidRPr="00D455A3" w:rsidRDefault="009A4F8A" w:rsidP="004C400C">
      <w:pPr>
        <w:pStyle w:val="ListeParagraf"/>
        <w:ind w:left="0"/>
        <w:jc w:val="both"/>
        <w:rPr>
          <w:rFonts w:cs="Times New Roman"/>
          <w:sz w:val="24"/>
          <w:szCs w:val="24"/>
        </w:rPr>
      </w:pPr>
    </w:p>
    <w:p w:rsidR="009A4F8A" w:rsidRPr="00D455A3" w:rsidRDefault="009A4F8A" w:rsidP="004C400C">
      <w:pPr>
        <w:pStyle w:val="ListeParagraf"/>
        <w:ind w:left="0"/>
        <w:jc w:val="both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Yürütme</w:t>
      </w:r>
    </w:p>
    <w:p w:rsidR="006D70B3" w:rsidRPr="004C400C" w:rsidRDefault="009A4F8A" w:rsidP="004C400C">
      <w:pPr>
        <w:pStyle w:val="ListeParagraf"/>
        <w:ind w:left="0"/>
        <w:jc w:val="both"/>
        <w:rPr>
          <w:rFonts w:cs="Times New Roman"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MADDE 10-</w:t>
      </w:r>
      <w:r w:rsidRPr="00D455A3">
        <w:rPr>
          <w:rFonts w:cs="Times New Roman"/>
          <w:sz w:val="24"/>
          <w:szCs w:val="24"/>
        </w:rPr>
        <w:t xml:space="preserve"> (1) Bu Usul ve Esasların hükümlerini </w:t>
      </w:r>
      <w:r w:rsidR="004B447C" w:rsidRPr="00D455A3">
        <w:rPr>
          <w:rFonts w:cs="Times New Roman"/>
          <w:sz w:val="24"/>
          <w:szCs w:val="24"/>
        </w:rPr>
        <w:t>ü</w:t>
      </w:r>
      <w:r w:rsidR="00087B3C" w:rsidRPr="00D455A3">
        <w:rPr>
          <w:rFonts w:cs="Times New Roman"/>
          <w:sz w:val="24"/>
          <w:szCs w:val="24"/>
        </w:rPr>
        <w:t xml:space="preserve">st </w:t>
      </w:r>
      <w:r w:rsidR="004B447C" w:rsidRPr="00D455A3">
        <w:rPr>
          <w:rFonts w:cs="Times New Roman"/>
          <w:sz w:val="24"/>
          <w:szCs w:val="24"/>
        </w:rPr>
        <w:t>y</w:t>
      </w:r>
      <w:r w:rsidR="00087B3C" w:rsidRPr="00D455A3">
        <w:rPr>
          <w:rFonts w:cs="Times New Roman"/>
          <w:sz w:val="24"/>
          <w:szCs w:val="24"/>
        </w:rPr>
        <w:t>önetici</w:t>
      </w:r>
      <w:r w:rsidRPr="00D455A3">
        <w:rPr>
          <w:rFonts w:cs="Times New Roman"/>
          <w:sz w:val="24"/>
          <w:szCs w:val="24"/>
        </w:rPr>
        <w:t xml:space="preserve"> yürütür.</w:t>
      </w:r>
    </w:p>
    <w:p w:rsidR="00A60D5F" w:rsidRDefault="00A60D5F" w:rsidP="004C400C">
      <w:pPr>
        <w:rPr>
          <w:rFonts w:cs="Times New Roman"/>
          <w:b/>
          <w:sz w:val="24"/>
          <w:szCs w:val="24"/>
        </w:rPr>
      </w:pPr>
    </w:p>
    <w:p w:rsidR="006D70B3" w:rsidRPr="00D455A3" w:rsidRDefault="00F053F1" w:rsidP="004C400C">
      <w:pPr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lastRenderedPageBreak/>
        <w:t>Örnek 1:</w:t>
      </w:r>
    </w:p>
    <w:p w:rsidR="00F309E9" w:rsidRPr="00D455A3" w:rsidRDefault="00F309E9" w:rsidP="004C400C">
      <w:pPr>
        <w:ind w:left="426" w:hanging="142"/>
        <w:rPr>
          <w:rFonts w:cs="Times New Roman"/>
          <w:b/>
          <w:sz w:val="24"/>
          <w:szCs w:val="24"/>
        </w:rPr>
      </w:pPr>
    </w:p>
    <w:p w:rsidR="00F309E9" w:rsidRPr="00D455A3" w:rsidRDefault="00F309E9" w:rsidP="004C400C">
      <w:pPr>
        <w:ind w:left="426" w:hanging="142"/>
        <w:jc w:val="center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YAZILI MÜRACAAT/ŞİKÂYET DİLEKÇE FORMU</w:t>
      </w:r>
    </w:p>
    <w:p w:rsidR="009A4F8A" w:rsidRPr="00D455A3" w:rsidRDefault="009A4F8A" w:rsidP="004C400C">
      <w:pPr>
        <w:ind w:left="426" w:hanging="142"/>
        <w:jc w:val="both"/>
        <w:rPr>
          <w:rFonts w:cs="Times New Roman"/>
          <w:sz w:val="24"/>
          <w:szCs w:val="24"/>
        </w:rPr>
      </w:pPr>
    </w:p>
    <w:p w:rsidR="00F309E9" w:rsidRPr="00D455A3" w:rsidRDefault="00F309E9" w:rsidP="004C400C">
      <w:pPr>
        <w:ind w:left="426" w:hanging="142"/>
        <w:jc w:val="both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7"/>
        <w:gridCol w:w="2268"/>
      </w:tblGrid>
      <w:tr w:rsidR="00F309E9" w:rsidRPr="00D455A3" w:rsidTr="004C400C">
        <w:trPr>
          <w:jc w:val="right"/>
        </w:trPr>
        <w:tc>
          <w:tcPr>
            <w:tcW w:w="1877" w:type="dxa"/>
          </w:tcPr>
          <w:p w:rsidR="00F309E9" w:rsidRPr="00D455A3" w:rsidRDefault="00F309E9" w:rsidP="004C400C">
            <w:pPr>
              <w:ind w:left="426" w:right="-284" w:hanging="142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2268" w:type="dxa"/>
          </w:tcPr>
          <w:p w:rsidR="00F309E9" w:rsidRPr="00D455A3" w:rsidRDefault="00F309E9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309E9" w:rsidRPr="00D455A3" w:rsidTr="004C400C">
        <w:trPr>
          <w:jc w:val="right"/>
        </w:trPr>
        <w:tc>
          <w:tcPr>
            <w:tcW w:w="1877" w:type="dxa"/>
          </w:tcPr>
          <w:p w:rsidR="00F309E9" w:rsidRPr="00D455A3" w:rsidRDefault="00F309E9" w:rsidP="004C400C">
            <w:pPr>
              <w:ind w:left="426" w:hanging="142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268" w:type="dxa"/>
          </w:tcPr>
          <w:p w:rsidR="00F309E9" w:rsidRPr="00D455A3" w:rsidRDefault="00F309E9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</w:tbl>
    <w:p w:rsidR="004D48AD" w:rsidRPr="00D455A3" w:rsidRDefault="004D48AD" w:rsidP="004C400C">
      <w:pPr>
        <w:pStyle w:val="ListeParagraf"/>
        <w:ind w:left="426" w:hanging="142"/>
        <w:jc w:val="both"/>
        <w:rPr>
          <w:rFonts w:cs="Times New Roman"/>
          <w:sz w:val="24"/>
          <w:szCs w:val="24"/>
        </w:rPr>
      </w:pPr>
    </w:p>
    <w:p w:rsidR="004D48AD" w:rsidRPr="00D455A3" w:rsidRDefault="004D48AD" w:rsidP="004C400C">
      <w:pPr>
        <w:pStyle w:val="ListeParagraf"/>
        <w:ind w:left="426" w:hanging="142"/>
        <w:jc w:val="both"/>
        <w:rPr>
          <w:rFonts w:cs="Times New Roman"/>
          <w:sz w:val="24"/>
          <w:szCs w:val="24"/>
        </w:rPr>
      </w:pPr>
    </w:p>
    <w:tbl>
      <w:tblPr>
        <w:tblStyle w:val="TabloKlavuzu"/>
        <w:tblW w:w="54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1"/>
        <w:gridCol w:w="6537"/>
      </w:tblGrid>
      <w:tr w:rsidR="00F309E9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309E9" w:rsidRPr="00D455A3" w:rsidRDefault="00F309E9" w:rsidP="004C400C">
            <w:pPr>
              <w:ind w:right="-74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3253" w:type="pct"/>
            <w:vAlign w:val="center"/>
          </w:tcPr>
          <w:p w:rsidR="00F309E9" w:rsidRPr="00D455A3" w:rsidRDefault="00F309E9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309E9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309E9" w:rsidRPr="00D455A3" w:rsidRDefault="00F309E9" w:rsidP="004C400C">
            <w:pPr>
              <w:ind w:right="-74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3253" w:type="pct"/>
            <w:vAlign w:val="center"/>
          </w:tcPr>
          <w:p w:rsidR="00F309E9" w:rsidRPr="00D455A3" w:rsidRDefault="00F309E9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309E9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309E9" w:rsidRPr="00D455A3" w:rsidRDefault="00F309E9" w:rsidP="004C400C">
            <w:pPr>
              <w:ind w:right="-74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3253" w:type="pct"/>
            <w:vAlign w:val="center"/>
          </w:tcPr>
          <w:p w:rsidR="00F309E9" w:rsidRPr="00D455A3" w:rsidRDefault="00F309E9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309E9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309E9" w:rsidRPr="00D455A3" w:rsidRDefault="00F309E9" w:rsidP="004C400C">
            <w:pPr>
              <w:ind w:right="-74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3253" w:type="pct"/>
            <w:vAlign w:val="center"/>
          </w:tcPr>
          <w:p w:rsidR="00F309E9" w:rsidRPr="00D455A3" w:rsidRDefault="00F309E9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309E9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309E9" w:rsidRPr="00D455A3" w:rsidRDefault="00F309E9" w:rsidP="004C400C">
            <w:pPr>
              <w:ind w:right="-74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Baba Adı</w:t>
            </w:r>
          </w:p>
        </w:tc>
        <w:tc>
          <w:tcPr>
            <w:tcW w:w="3253" w:type="pct"/>
            <w:vAlign w:val="center"/>
          </w:tcPr>
          <w:p w:rsidR="00F309E9" w:rsidRPr="00D455A3" w:rsidRDefault="00F309E9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309E9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309E9" w:rsidRPr="00D455A3" w:rsidRDefault="00F309E9" w:rsidP="004C400C">
            <w:pPr>
              <w:ind w:right="-74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Nüfusa Kayıtlı Ol</w:t>
            </w:r>
            <w:r w:rsidR="004C400C">
              <w:rPr>
                <w:rFonts w:cs="Times New Roman"/>
                <w:b/>
                <w:sz w:val="24"/>
                <w:szCs w:val="24"/>
              </w:rPr>
              <w:t>d</w:t>
            </w:r>
            <w:r w:rsidR="004C400C">
              <w:rPr>
                <w:rFonts w:cs="Times New Roman"/>
                <w:b/>
                <w:sz w:val="24"/>
                <w:szCs w:val="24"/>
              </w:rPr>
              <w:t>u</w:t>
            </w:r>
            <w:r w:rsidR="004C400C">
              <w:rPr>
                <w:rFonts w:cs="Times New Roman"/>
                <w:b/>
                <w:sz w:val="24"/>
                <w:szCs w:val="24"/>
              </w:rPr>
              <w:t xml:space="preserve">ğu </w:t>
            </w:r>
            <w:r w:rsidRPr="00D455A3">
              <w:rPr>
                <w:rFonts w:cs="Times New Roman"/>
                <w:b/>
                <w:sz w:val="24"/>
                <w:szCs w:val="24"/>
              </w:rPr>
              <w:t>İl/İlçesi</w:t>
            </w:r>
          </w:p>
        </w:tc>
        <w:tc>
          <w:tcPr>
            <w:tcW w:w="3253" w:type="pct"/>
            <w:vAlign w:val="center"/>
          </w:tcPr>
          <w:p w:rsidR="00F309E9" w:rsidRPr="00D455A3" w:rsidRDefault="00F309E9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309E9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309E9" w:rsidRPr="00D455A3" w:rsidRDefault="00F309E9" w:rsidP="004C400C">
            <w:pPr>
              <w:ind w:right="-74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Doğum Tarihi</w:t>
            </w:r>
          </w:p>
        </w:tc>
        <w:tc>
          <w:tcPr>
            <w:tcW w:w="3253" w:type="pct"/>
            <w:vAlign w:val="center"/>
          </w:tcPr>
          <w:p w:rsidR="00F309E9" w:rsidRPr="00D455A3" w:rsidRDefault="00F309E9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309E9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309E9" w:rsidRPr="00D455A3" w:rsidRDefault="00F309E9" w:rsidP="004C400C">
            <w:pPr>
              <w:ind w:right="-74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Memuriyete Ba</w:t>
            </w:r>
            <w:r w:rsidRPr="00D455A3">
              <w:rPr>
                <w:rFonts w:cs="Times New Roman"/>
                <w:b/>
                <w:sz w:val="24"/>
                <w:szCs w:val="24"/>
              </w:rPr>
              <w:t>ş</w:t>
            </w:r>
            <w:r w:rsidRPr="00D455A3">
              <w:rPr>
                <w:rFonts w:cs="Times New Roman"/>
                <w:b/>
                <w:sz w:val="24"/>
                <w:szCs w:val="24"/>
              </w:rPr>
              <w:t>lama Tarihi</w:t>
            </w:r>
          </w:p>
        </w:tc>
        <w:tc>
          <w:tcPr>
            <w:tcW w:w="3253" w:type="pct"/>
            <w:vAlign w:val="center"/>
          </w:tcPr>
          <w:p w:rsidR="00F309E9" w:rsidRPr="00D455A3" w:rsidRDefault="00F309E9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309E9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309E9" w:rsidRPr="00D455A3" w:rsidRDefault="00F309E9" w:rsidP="004C400C">
            <w:pPr>
              <w:ind w:right="-74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Sicil No</w:t>
            </w:r>
          </w:p>
        </w:tc>
        <w:tc>
          <w:tcPr>
            <w:tcW w:w="3253" w:type="pct"/>
            <w:vAlign w:val="center"/>
          </w:tcPr>
          <w:p w:rsidR="00F309E9" w:rsidRPr="00D455A3" w:rsidRDefault="00F309E9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309E9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309E9" w:rsidRPr="00D455A3" w:rsidRDefault="00F309E9" w:rsidP="004C400C">
            <w:pPr>
              <w:ind w:right="-74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Dilekçe Özü</w:t>
            </w:r>
          </w:p>
        </w:tc>
        <w:tc>
          <w:tcPr>
            <w:tcW w:w="3253" w:type="pct"/>
            <w:vAlign w:val="center"/>
          </w:tcPr>
          <w:p w:rsidR="00F309E9" w:rsidRPr="00D455A3" w:rsidRDefault="00F309E9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</w:tbl>
    <w:p w:rsidR="00121D51" w:rsidRPr="00D455A3" w:rsidRDefault="00121D51" w:rsidP="004C400C">
      <w:pPr>
        <w:ind w:left="426" w:hanging="142"/>
        <w:jc w:val="both"/>
        <w:rPr>
          <w:rFonts w:cs="Times New Roman"/>
          <w:sz w:val="24"/>
          <w:szCs w:val="24"/>
        </w:rPr>
      </w:pPr>
    </w:p>
    <w:p w:rsidR="00121D51" w:rsidRPr="00D455A3" w:rsidRDefault="00121D51" w:rsidP="004C400C">
      <w:pPr>
        <w:ind w:left="426" w:hanging="142"/>
        <w:jc w:val="both"/>
        <w:rPr>
          <w:rFonts w:cs="Times New Roman"/>
          <w:sz w:val="24"/>
          <w:szCs w:val="24"/>
        </w:rPr>
      </w:pPr>
    </w:p>
    <w:p w:rsidR="00121D51" w:rsidRPr="00D455A3" w:rsidRDefault="00121D51" w:rsidP="004C400C">
      <w:pPr>
        <w:ind w:left="426" w:hanging="142"/>
        <w:jc w:val="center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ODUNPAZARI BELEDİYE BAŞKANLIĞINA</w:t>
      </w:r>
    </w:p>
    <w:p w:rsidR="00121D51" w:rsidRPr="00D455A3" w:rsidRDefault="00121D51" w:rsidP="004C400C">
      <w:pPr>
        <w:ind w:left="426" w:hanging="142"/>
        <w:jc w:val="center"/>
        <w:rPr>
          <w:rFonts w:cs="Times New Roman"/>
          <w:b/>
          <w:sz w:val="24"/>
          <w:szCs w:val="24"/>
        </w:rPr>
      </w:pPr>
    </w:p>
    <w:p w:rsidR="00121D51" w:rsidRPr="00D455A3" w:rsidRDefault="00121D51" w:rsidP="004C400C">
      <w:pPr>
        <w:ind w:left="426" w:hanging="142"/>
        <w:jc w:val="center"/>
        <w:rPr>
          <w:rFonts w:cs="Times New Roman"/>
          <w:b/>
          <w:sz w:val="24"/>
          <w:szCs w:val="24"/>
        </w:rPr>
      </w:pPr>
    </w:p>
    <w:p w:rsidR="00A60D5F" w:rsidRPr="00A60D5F" w:rsidRDefault="00A60D5F" w:rsidP="00A60D5F">
      <w:pPr>
        <w:jc w:val="both"/>
        <w:rPr>
          <w:rFonts w:cs="Times New Roman"/>
          <w:color w:val="808080" w:themeColor="background1" w:themeShade="80"/>
          <w:sz w:val="24"/>
          <w:szCs w:val="24"/>
        </w:rPr>
      </w:pPr>
      <w:proofErr w:type="gramStart"/>
      <w:r w:rsidRPr="00A60D5F">
        <w:rPr>
          <w:rFonts w:cs="Times New Roman"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60D5F" w:rsidRPr="00A60D5F" w:rsidRDefault="00A60D5F" w:rsidP="00A60D5F">
      <w:pPr>
        <w:jc w:val="both"/>
        <w:rPr>
          <w:rFonts w:cs="Times New Roman"/>
          <w:color w:val="808080" w:themeColor="background1" w:themeShade="80"/>
          <w:sz w:val="24"/>
          <w:szCs w:val="24"/>
        </w:rPr>
      </w:pPr>
      <w:proofErr w:type="gramStart"/>
      <w:r w:rsidRPr="00A60D5F">
        <w:rPr>
          <w:rFonts w:cs="Times New Roman"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121D51" w:rsidRPr="00A60D5F" w:rsidRDefault="00A60D5F" w:rsidP="00A60D5F">
      <w:pPr>
        <w:jc w:val="both"/>
        <w:rPr>
          <w:rFonts w:cs="Times New Roman"/>
          <w:b/>
          <w:color w:val="808080" w:themeColor="background1" w:themeShade="80"/>
          <w:sz w:val="24"/>
          <w:szCs w:val="24"/>
        </w:rPr>
      </w:pPr>
      <w:proofErr w:type="gramStart"/>
      <w:r w:rsidRPr="00A60D5F">
        <w:rPr>
          <w:rFonts w:cs="Times New Roman"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121D51" w:rsidRPr="00D455A3" w:rsidRDefault="00121D51" w:rsidP="004C400C">
      <w:pPr>
        <w:ind w:left="426" w:hanging="142"/>
        <w:jc w:val="both"/>
        <w:rPr>
          <w:rFonts w:cs="Times New Roman"/>
          <w:b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</w:tblGrid>
      <w:tr w:rsidR="00121D51" w:rsidRPr="00D455A3" w:rsidTr="00121D51">
        <w:trPr>
          <w:cantSplit/>
          <w:trHeight w:hRule="exact" w:val="425"/>
          <w:jc w:val="right"/>
        </w:trPr>
        <w:tc>
          <w:tcPr>
            <w:tcW w:w="2268" w:type="dxa"/>
            <w:vAlign w:val="bottom"/>
          </w:tcPr>
          <w:p w:rsidR="00121D51" w:rsidRPr="00D455A3" w:rsidRDefault="00121D51" w:rsidP="004C400C">
            <w:pPr>
              <w:ind w:left="426" w:hanging="142"/>
              <w:jc w:val="center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(İmza)</w:t>
            </w:r>
          </w:p>
        </w:tc>
      </w:tr>
      <w:tr w:rsidR="00121D51" w:rsidRPr="00D455A3" w:rsidTr="00121D51">
        <w:trPr>
          <w:cantSplit/>
          <w:trHeight w:hRule="exact" w:val="425"/>
          <w:jc w:val="right"/>
        </w:trPr>
        <w:tc>
          <w:tcPr>
            <w:tcW w:w="2268" w:type="dxa"/>
          </w:tcPr>
          <w:p w:rsidR="00121D51" w:rsidRPr="00D455A3" w:rsidRDefault="00121D51" w:rsidP="004C400C">
            <w:pPr>
              <w:ind w:left="426" w:hanging="142"/>
              <w:jc w:val="center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(Adı Soy</w:t>
            </w:r>
            <w:r w:rsidRPr="00D455A3">
              <w:rPr>
                <w:rFonts w:cs="Times New Roman"/>
                <w:sz w:val="24"/>
                <w:szCs w:val="24"/>
              </w:rPr>
              <w:t>a</w:t>
            </w:r>
            <w:r w:rsidRPr="00D455A3">
              <w:rPr>
                <w:rFonts w:cs="Times New Roman"/>
                <w:sz w:val="24"/>
                <w:szCs w:val="24"/>
              </w:rPr>
              <w:t>dı)</w:t>
            </w:r>
          </w:p>
        </w:tc>
      </w:tr>
    </w:tbl>
    <w:p w:rsidR="002D07D5" w:rsidRDefault="002D07D5" w:rsidP="004C400C">
      <w:pPr>
        <w:rPr>
          <w:rFonts w:cs="Times New Roman"/>
          <w:b/>
          <w:sz w:val="24"/>
          <w:szCs w:val="24"/>
        </w:rPr>
      </w:pPr>
    </w:p>
    <w:p w:rsidR="00F053F1" w:rsidRPr="00D455A3" w:rsidRDefault="00F053F1" w:rsidP="004C400C">
      <w:pPr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Örnek 2:</w:t>
      </w:r>
    </w:p>
    <w:p w:rsidR="00F053F1" w:rsidRPr="00D455A3" w:rsidRDefault="00F053F1" w:rsidP="004C400C">
      <w:pPr>
        <w:ind w:left="426" w:hanging="142"/>
        <w:rPr>
          <w:rFonts w:cs="Times New Roman"/>
          <w:b/>
          <w:sz w:val="24"/>
          <w:szCs w:val="24"/>
        </w:rPr>
      </w:pPr>
    </w:p>
    <w:p w:rsidR="00F053F1" w:rsidRPr="00D455A3" w:rsidRDefault="00F053F1" w:rsidP="004C400C">
      <w:pPr>
        <w:ind w:left="426" w:hanging="142"/>
        <w:jc w:val="center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SÖZLÜ MÜRACAAT/ŞİKÂYET TUTANAĞI FORMU</w:t>
      </w:r>
    </w:p>
    <w:p w:rsidR="00F053F1" w:rsidRPr="00D455A3" w:rsidRDefault="00F053F1" w:rsidP="004C400C">
      <w:pPr>
        <w:ind w:left="426" w:hanging="142"/>
        <w:jc w:val="both"/>
        <w:rPr>
          <w:rFonts w:cs="Times New Roman"/>
          <w:sz w:val="24"/>
          <w:szCs w:val="24"/>
        </w:rPr>
      </w:pPr>
    </w:p>
    <w:p w:rsidR="00F053F1" w:rsidRPr="00D455A3" w:rsidRDefault="00F053F1" w:rsidP="004C400C">
      <w:pPr>
        <w:ind w:left="426" w:hanging="142"/>
        <w:jc w:val="both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2268"/>
      </w:tblGrid>
      <w:tr w:rsidR="00F053F1" w:rsidRPr="00D455A3" w:rsidTr="00F053F1">
        <w:trPr>
          <w:jc w:val="right"/>
        </w:trPr>
        <w:tc>
          <w:tcPr>
            <w:tcW w:w="1134" w:type="dxa"/>
          </w:tcPr>
          <w:p w:rsidR="00F053F1" w:rsidRPr="00D455A3" w:rsidRDefault="00F053F1" w:rsidP="004C400C">
            <w:pPr>
              <w:ind w:left="426" w:hanging="142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2268" w:type="dxa"/>
          </w:tcPr>
          <w:p w:rsidR="00F053F1" w:rsidRPr="00D455A3" w:rsidRDefault="00F053F1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053F1" w:rsidRPr="00D455A3" w:rsidTr="00F053F1">
        <w:trPr>
          <w:jc w:val="right"/>
        </w:trPr>
        <w:tc>
          <w:tcPr>
            <w:tcW w:w="1134" w:type="dxa"/>
          </w:tcPr>
          <w:p w:rsidR="00F053F1" w:rsidRPr="00D455A3" w:rsidRDefault="00F053F1" w:rsidP="004C400C">
            <w:pPr>
              <w:ind w:left="426" w:hanging="142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268" w:type="dxa"/>
          </w:tcPr>
          <w:p w:rsidR="00F053F1" w:rsidRPr="00D455A3" w:rsidRDefault="00F053F1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</w:tbl>
    <w:p w:rsidR="00F053F1" w:rsidRPr="00D455A3" w:rsidRDefault="00F053F1" w:rsidP="004C400C">
      <w:pPr>
        <w:pStyle w:val="ListeParagraf"/>
        <w:ind w:left="426" w:hanging="142"/>
        <w:jc w:val="both"/>
        <w:rPr>
          <w:rFonts w:cs="Times New Roman"/>
          <w:sz w:val="24"/>
          <w:szCs w:val="24"/>
        </w:rPr>
      </w:pPr>
    </w:p>
    <w:p w:rsidR="00F053F1" w:rsidRPr="00D455A3" w:rsidRDefault="00F053F1" w:rsidP="004C400C">
      <w:pPr>
        <w:pStyle w:val="ListeParagraf"/>
        <w:ind w:left="426" w:hanging="142"/>
        <w:jc w:val="both"/>
        <w:rPr>
          <w:rFonts w:cs="Times New Roman"/>
          <w:sz w:val="24"/>
          <w:szCs w:val="24"/>
        </w:rPr>
      </w:pPr>
    </w:p>
    <w:tbl>
      <w:tblPr>
        <w:tblStyle w:val="TabloKlavuzu"/>
        <w:tblW w:w="54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1"/>
        <w:gridCol w:w="6537"/>
      </w:tblGrid>
      <w:tr w:rsidR="00F053F1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053F1" w:rsidRPr="00D455A3" w:rsidRDefault="00F053F1" w:rsidP="004C400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3253" w:type="pct"/>
            <w:vAlign w:val="center"/>
          </w:tcPr>
          <w:p w:rsidR="00F053F1" w:rsidRPr="00D455A3" w:rsidRDefault="00F053F1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053F1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053F1" w:rsidRPr="00D455A3" w:rsidRDefault="00F053F1" w:rsidP="004C400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3253" w:type="pct"/>
            <w:vAlign w:val="center"/>
          </w:tcPr>
          <w:p w:rsidR="00F053F1" w:rsidRPr="00D455A3" w:rsidRDefault="00F053F1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053F1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053F1" w:rsidRPr="00D455A3" w:rsidRDefault="00F053F1" w:rsidP="004C400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3253" w:type="pct"/>
            <w:vAlign w:val="center"/>
          </w:tcPr>
          <w:p w:rsidR="00F053F1" w:rsidRPr="00D455A3" w:rsidRDefault="00F053F1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053F1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053F1" w:rsidRPr="00D455A3" w:rsidRDefault="00F053F1" w:rsidP="004C400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3253" w:type="pct"/>
            <w:vAlign w:val="center"/>
          </w:tcPr>
          <w:p w:rsidR="00F053F1" w:rsidRPr="00D455A3" w:rsidRDefault="00F053F1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053F1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053F1" w:rsidRPr="00D455A3" w:rsidRDefault="00F053F1" w:rsidP="004C400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Baba Adı</w:t>
            </w:r>
          </w:p>
        </w:tc>
        <w:tc>
          <w:tcPr>
            <w:tcW w:w="3253" w:type="pct"/>
            <w:vAlign w:val="center"/>
          </w:tcPr>
          <w:p w:rsidR="00F053F1" w:rsidRPr="00D455A3" w:rsidRDefault="00F053F1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053F1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053F1" w:rsidRPr="00D455A3" w:rsidRDefault="00F053F1" w:rsidP="004C400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Nüfusa Kayıtlı Old</w:t>
            </w:r>
            <w:r w:rsidRPr="00D455A3">
              <w:rPr>
                <w:rFonts w:cs="Times New Roman"/>
                <w:b/>
                <w:sz w:val="24"/>
                <w:szCs w:val="24"/>
              </w:rPr>
              <w:t>u</w:t>
            </w:r>
            <w:r w:rsidRPr="00D455A3">
              <w:rPr>
                <w:rFonts w:cs="Times New Roman"/>
                <w:b/>
                <w:sz w:val="24"/>
                <w:szCs w:val="24"/>
              </w:rPr>
              <w:t>ğu İl/İlçesi</w:t>
            </w:r>
          </w:p>
        </w:tc>
        <w:tc>
          <w:tcPr>
            <w:tcW w:w="3253" w:type="pct"/>
            <w:vAlign w:val="center"/>
          </w:tcPr>
          <w:p w:rsidR="00F053F1" w:rsidRPr="00D455A3" w:rsidRDefault="00F053F1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053F1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053F1" w:rsidRPr="00D455A3" w:rsidRDefault="00F053F1" w:rsidP="004C400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Doğum Tarihi</w:t>
            </w:r>
          </w:p>
        </w:tc>
        <w:tc>
          <w:tcPr>
            <w:tcW w:w="3253" w:type="pct"/>
            <w:vAlign w:val="center"/>
          </w:tcPr>
          <w:p w:rsidR="00F053F1" w:rsidRPr="00D455A3" w:rsidRDefault="00F053F1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053F1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053F1" w:rsidRPr="00D455A3" w:rsidRDefault="00F053F1" w:rsidP="004C400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Memuriyete Ba</w:t>
            </w:r>
            <w:r w:rsidRPr="00D455A3">
              <w:rPr>
                <w:rFonts w:cs="Times New Roman"/>
                <w:b/>
                <w:sz w:val="24"/>
                <w:szCs w:val="24"/>
              </w:rPr>
              <w:t>ş</w:t>
            </w:r>
            <w:r w:rsidRPr="00D455A3">
              <w:rPr>
                <w:rFonts w:cs="Times New Roman"/>
                <w:b/>
                <w:sz w:val="24"/>
                <w:szCs w:val="24"/>
              </w:rPr>
              <w:t>lama Tarihi</w:t>
            </w:r>
          </w:p>
        </w:tc>
        <w:tc>
          <w:tcPr>
            <w:tcW w:w="3253" w:type="pct"/>
            <w:vAlign w:val="center"/>
          </w:tcPr>
          <w:p w:rsidR="00F053F1" w:rsidRPr="00D455A3" w:rsidRDefault="00F053F1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053F1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053F1" w:rsidRPr="00D455A3" w:rsidRDefault="00F053F1" w:rsidP="004C400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Sicil No</w:t>
            </w:r>
          </w:p>
        </w:tc>
        <w:tc>
          <w:tcPr>
            <w:tcW w:w="3253" w:type="pct"/>
            <w:vAlign w:val="center"/>
          </w:tcPr>
          <w:p w:rsidR="00F053F1" w:rsidRPr="00D455A3" w:rsidRDefault="00F053F1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053F1" w:rsidRPr="00D455A3" w:rsidTr="004C400C">
        <w:trPr>
          <w:cantSplit/>
          <w:trHeight w:hRule="exact" w:val="425"/>
        </w:trPr>
        <w:tc>
          <w:tcPr>
            <w:tcW w:w="1747" w:type="pct"/>
            <w:vAlign w:val="center"/>
          </w:tcPr>
          <w:p w:rsidR="00F053F1" w:rsidRPr="00D455A3" w:rsidRDefault="00F053F1" w:rsidP="004C400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455A3">
              <w:rPr>
                <w:rFonts w:cs="Times New Roman"/>
                <w:b/>
                <w:sz w:val="24"/>
                <w:szCs w:val="24"/>
              </w:rPr>
              <w:t>Dilekçe Özü</w:t>
            </w:r>
          </w:p>
        </w:tc>
        <w:tc>
          <w:tcPr>
            <w:tcW w:w="3253" w:type="pct"/>
            <w:vAlign w:val="center"/>
          </w:tcPr>
          <w:p w:rsidR="00F053F1" w:rsidRPr="00D455A3" w:rsidRDefault="00F053F1" w:rsidP="004C400C">
            <w:pPr>
              <w:ind w:left="426" w:hanging="142"/>
              <w:jc w:val="both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:</w:t>
            </w:r>
          </w:p>
        </w:tc>
      </w:tr>
    </w:tbl>
    <w:p w:rsidR="00F053F1" w:rsidRPr="00D455A3" w:rsidRDefault="00F053F1" w:rsidP="002D07D5">
      <w:pPr>
        <w:rPr>
          <w:rFonts w:cs="Times New Roman"/>
          <w:b/>
          <w:sz w:val="24"/>
          <w:szCs w:val="24"/>
        </w:rPr>
      </w:pPr>
    </w:p>
    <w:p w:rsidR="00F053F1" w:rsidRPr="00A60D5F" w:rsidRDefault="00F053F1" w:rsidP="00A60D5F">
      <w:pPr>
        <w:jc w:val="both"/>
        <w:rPr>
          <w:rFonts w:cs="Times New Roman"/>
          <w:color w:val="808080" w:themeColor="background1" w:themeShade="80"/>
          <w:sz w:val="24"/>
          <w:szCs w:val="24"/>
        </w:rPr>
      </w:pPr>
      <w:proofErr w:type="gramStart"/>
      <w:r w:rsidRPr="00A60D5F">
        <w:rPr>
          <w:rFonts w:cs="Times New Roman"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0D5F" w:rsidRPr="00A60D5F">
        <w:rPr>
          <w:rFonts w:cs="Times New Roman"/>
          <w:color w:val="808080" w:themeColor="background1" w:themeShade="80"/>
          <w:sz w:val="24"/>
          <w:szCs w:val="24"/>
        </w:rPr>
        <w:t>…………</w:t>
      </w:r>
      <w:proofErr w:type="gramEnd"/>
    </w:p>
    <w:p w:rsidR="00F053F1" w:rsidRPr="00A60D5F" w:rsidRDefault="00F053F1" w:rsidP="00A60D5F">
      <w:pPr>
        <w:jc w:val="both"/>
        <w:rPr>
          <w:rFonts w:cs="Times New Roman"/>
          <w:color w:val="808080" w:themeColor="background1" w:themeShade="80"/>
          <w:sz w:val="24"/>
          <w:szCs w:val="24"/>
        </w:rPr>
      </w:pPr>
      <w:proofErr w:type="gramStart"/>
      <w:r w:rsidRPr="00A60D5F">
        <w:rPr>
          <w:rFonts w:cs="Times New Roman"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0D5F" w:rsidRPr="00A60D5F">
        <w:rPr>
          <w:rFonts w:cs="Times New Roman"/>
          <w:color w:val="808080" w:themeColor="background1" w:themeShade="80"/>
          <w:sz w:val="24"/>
          <w:szCs w:val="24"/>
        </w:rPr>
        <w:t>…………</w:t>
      </w:r>
      <w:proofErr w:type="gramEnd"/>
    </w:p>
    <w:p w:rsidR="00F053F1" w:rsidRPr="00A60D5F" w:rsidRDefault="00A60D5F" w:rsidP="00A60D5F">
      <w:pPr>
        <w:jc w:val="both"/>
        <w:rPr>
          <w:rFonts w:cs="Times New Roman"/>
          <w:b/>
          <w:color w:val="808080" w:themeColor="background1" w:themeShade="80"/>
          <w:sz w:val="24"/>
          <w:szCs w:val="24"/>
        </w:rPr>
      </w:pPr>
      <w:proofErr w:type="gramStart"/>
      <w:r w:rsidRPr="00A60D5F">
        <w:rPr>
          <w:rFonts w:cs="Times New Roman"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053F1" w:rsidRPr="00D455A3" w:rsidRDefault="00F053F1" w:rsidP="004C400C">
      <w:pPr>
        <w:ind w:left="426" w:hanging="142"/>
        <w:jc w:val="both"/>
        <w:rPr>
          <w:rFonts w:cs="Times New Roman"/>
          <w:b/>
          <w:sz w:val="24"/>
          <w:szCs w:val="24"/>
        </w:rPr>
      </w:pPr>
    </w:p>
    <w:p w:rsidR="0039009F" w:rsidRPr="00D455A3" w:rsidRDefault="00F053F1" w:rsidP="004C400C">
      <w:pPr>
        <w:ind w:left="426" w:hanging="142"/>
        <w:jc w:val="both"/>
        <w:rPr>
          <w:rFonts w:cs="Times New Roman"/>
          <w:b/>
          <w:sz w:val="24"/>
          <w:szCs w:val="24"/>
        </w:rPr>
      </w:pPr>
      <w:r w:rsidRPr="00D455A3">
        <w:rPr>
          <w:rFonts w:cs="Times New Roman"/>
          <w:b/>
          <w:sz w:val="24"/>
          <w:szCs w:val="24"/>
        </w:rPr>
        <w:t>İşbu tutanak ilgililer tarafından okunup, doğruluğu anlaşıldıktan sonra müştereken imza altına alınmıştır.</w:t>
      </w:r>
    </w:p>
    <w:p w:rsidR="0039009F" w:rsidRPr="00D455A3" w:rsidRDefault="0039009F" w:rsidP="002D07D5">
      <w:pPr>
        <w:jc w:val="both"/>
        <w:rPr>
          <w:rFonts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7"/>
        <w:gridCol w:w="4007"/>
      </w:tblGrid>
      <w:tr w:rsidR="0039009F" w:rsidRPr="00D455A3" w:rsidTr="002D07D5">
        <w:trPr>
          <w:trHeight w:hRule="exact" w:val="622"/>
          <w:jc w:val="center"/>
        </w:trPr>
        <w:tc>
          <w:tcPr>
            <w:tcW w:w="4007" w:type="dxa"/>
            <w:vAlign w:val="bottom"/>
          </w:tcPr>
          <w:p w:rsidR="0039009F" w:rsidRPr="00D455A3" w:rsidRDefault="0039009F" w:rsidP="004C400C">
            <w:pPr>
              <w:ind w:left="426" w:hanging="142"/>
              <w:jc w:val="center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(İmza)</w:t>
            </w:r>
          </w:p>
        </w:tc>
        <w:tc>
          <w:tcPr>
            <w:tcW w:w="4007" w:type="dxa"/>
            <w:vAlign w:val="bottom"/>
          </w:tcPr>
          <w:p w:rsidR="0039009F" w:rsidRPr="00D455A3" w:rsidRDefault="0039009F" w:rsidP="004C400C">
            <w:pPr>
              <w:ind w:left="426" w:hanging="142"/>
              <w:jc w:val="center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(İmza)</w:t>
            </w:r>
          </w:p>
        </w:tc>
      </w:tr>
      <w:tr w:rsidR="0039009F" w:rsidRPr="00D455A3" w:rsidTr="002D07D5">
        <w:trPr>
          <w:trHeight w:hRule="exact" w:val="622"/>
          <w:jc w:val="center"/>
        </w:trPr>
        <w:tc>
          <w:tcPr>
            <w:tcW w:w="4007" w:type="dxa"/>
          </w:tcPr>
          <w:p w:rsidR="0039009F" w:rsidRPr="00D455A3" w:rsidRDefault="0039009F" w:rsidP="004C400C">
            <w:pPr>
              <w:ind w:left="426" w:hanging="142"/>
              <w:jc w:val="center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(Müracaat/Şikâyet Eden)</w:t>
            </w:r>
          </w:p>
        </w:tc>
        <w:tc>
          <w:tcPr>
            <w:tcW w:w="4007" w:type="dxa"/>
          </w:tcPr>
          <w:p w:rsidR="0039009F" w:rsidRPr="00D455A3" w:rsidRDefault="0039009F" w:rsidP="004C400C">
            <w:pPr>
              <w:ind w:left="426" w:hanging="142"/>
              <w:jc w:val="center"/>
              <w:rPr>
                <w:rFonts w:cs="Times New Roman"/>
                <w:sz w:val="24"/>
                <w:szCs w:val="24"/>
              </w:rPr>
            </w:pPr>
            <w:r w:rsidRPr="00D455A3">
              <w:rPr>
                <w:rFonts w:cs="Times New Roman"/>
                <w:sz w:val="24"/>
                <w:szCs w:val="24"/>
              </w:rPr>
              <w:t>(Müracaatı/Şikâyeti Kabul Eden Amir)</w:t>
            </w:r>
          </w:p>
        </w:tc>
      </w:tr>
    </w:tbl>
    <w:p w:rsidR="0039009F" w:rsidRPr="00D455A3" w:rsidRDefault="0039009F" w:rsidP="00A60D5F">
      <w:pPr>
        <w:rPr>
          <w:rFonts w:cs="Times New Roman"/>
          <w:sz w:val="24"/>
          <w:szCs w:val="24"/>
        </w:rPr>
      </w:pPr>
    </w:p>
    <w:sectPr w:rsidR="0039009F" w:rsidRPr="00D455A3" w:rsidSect="00A60D5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C6D" w:rsidRDefault="003B5C6D" w:rsidP="00AE1FEC">
      <w:r>
        <w:separator/>
      </w:r>
    </w:p>
  </w:endnote>
  <w:endnote w:type="continuationSeparator" w:id="0">
    <w:p w:rsidR="003B5C6D" w:rsidRDefault="003B5C6D" w:rsidP="00AE1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C6D" w:rsidRDefault="003B5C6D" w:rsidP="00AE1FEC">
      <w:r>
        <w:separator/>
      </w:r>
    </w:p>
  </w:footnote>
  <w:footnote w:type="continuationSeparator" w:id="0">
    <w:p w:rsidR="003B5C6D" w:rsidRDefault="003B5C6D" w:rsidP="00AE1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AD0"/>
    <w:multiLevelType w:val="hybridMultilevel"/>
    <w:tmpl w:val="188E5ED8"/>
    <w:lvl w:ilvl="0" w:tplc="669AB7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50667"/>
    <w:multiLevelType w:val="hybridMultilevel"/>
    <w:tmpl w:val="B5980912"/>
    <w:lvl w:ilvl="0" w:tplc="0352D06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A1D41"/>
    <w:multiLevelType w:val="hybridMultilevel"/>
    <w:tmpl w:val="C466292A"/>
    <w:lvl w:ilvl="0" w:tplc="6660CA8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62064"/>
    <w:multiLevelType w:val="hybridMultilevel"/>
    <w:tmpl w:val="5E5084DE"/>
    <w:lvl w:ilvl="0" w:tplc="0352D06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1517F"/>
    <w:multiLevelType w:val="hybridMultilevel"/>
    <w:tmpl w:val="766231C6"/>
    <w:lvl w:ilvl="0" w:tplc="6660CA8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80617"/>
    <w:multiLevelType w:val="hybridMultilevel"/>
    <w:tmpl w:val="B6A8E016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664E"/>
    <w:rsid w:val="0004371A"/>
    <w:rsid w:val="00070C66"/>
    <w:rsid w:val="00087B3C"/>
    <w:rsid w:val="00121D51"/>
    <w:rsid w:val="00126935"/>
    <w:rsid w:val="00150D55"/>
    <w:rsid w:val="001C3FBE"/>
    <w:rsid w:val="001F5A3C"/>
    <w:rsid w:val="002213C0"/>
    <w:rsid w:val="00240B10"/>
    <w:rsid w:val="002424C3"/>
    <w:rsid w:val="002573AB"/>
    <w:rsid w:val="002D07D5"/>
    <w:rsid w:val="002F41C7"/>
    <w:rsid w:val="00315AB9"/>
    <w:rsid w:val="003308E9"/>
    <w:rsid w:val="0039009F"/>
    <w:rsid w:val="003B5C6D"/>
    <w:rsid w:val="0046317D"/>
    <w:rsid w:val="004B447C"/>
    <w:rsid w:val="004C15FA"/>
    <w:rsid w:val="004C400C"/>
    <w:rsid w:val="004D48AD"/>
    <w:rsid w:val="00526070"/>
    <w:rsid w:val="00526393"/>
    <w:rsid w:val="005744E1"/>
    <w:rsid w:val="00650A12"/>
    <w:rsid w:val="00676ABB"/>
    <w:rsid w:val="006852DD"/>
    <w:rsid w:val="00694CD3"/>
    <w:rsid w:val="006A3B43"/>
    <w:rsid w:val="006C315B"/>
    <w:rsid w:val="006D70B3"/>
    <w:rsid w:val="006F4EAB"/>
    <w:rsid w:val="007D2E78"/>
    <w:rsid w:val="00817C66"/>
    <w:rsid w:val="00883D01"/>
    <w:rsid w:val="008A192E"/>
    <w:rsid w:val="008F5F12"/>
    <w:rsid w:val="009A4F8A"/>
    <w:rsid w:val="00A1502E"/>
    <w:rsid w:val="00A4121A"/>
    <w:rsid w:val="00A418FA"/>
    <w:rsid w:val="00A60D5F"/>
    <w:rsid w:val="00A71305"/>
    <w:rsid w:val="00A9266E"/>
    <w:rsid w:val="00AE1FEC"/>
    <w:rsid w:val="00AF549F"/>
    <w:rsid w:val="00B051F5"/>
    <w:rsid w:val="00B10D1E"/>
    <w:rsid w:val="00B10E9B"/>
    <w:rsid w:val="00B55E1A"/>
    <w:rsid w:val="00B60C8A"/>
    <w:rsid w:val="00B95E1D"/>
    <w:rsid w:val="00BE185F"/>
    <w:rsid w:val="00BE664E"/>
    <w:rsid w:val="00C16663"/>
    <w:rsid w:val="00C27507"/>
    <w:rsid w:val="00D455A3"/>
    <w:rsid w:val="00D72707"/>
    <w:rsid w:val="00DE08AD"/>
    <w:rsid w:val="00E10888"/>
    <w:rsid w:val="00EB1488"/>
    <w:rsid w:val="00F053F1"/>
    <w:rsid w:val="00F309E9"/>
    <w:rsid w:val="00FA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664E"/>
    <w:pPr>
      <w:ind w:left="720"/>
      <w:contextualSpacing/>
    </w:pPr>
  </w:style>
  <w:style w:type="table" w:styleId="TabloKlavuzu">
    <w:name w:val="Table Grid"/>
    <w:basedOn w:val="NormalTablo"/>
    <w:uiPriority w:val="59"/>
    <w:rsid w:val="00B55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E1FE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1FEC"/>
  </w:style>
  <w:style w:type="paragraph" w:styleId="Altbilgi">
    <w:name w:val="footer"/>
    <w:basedOn w:val="Normal"/>
    <w:link w:val="AltbilgiChar"/>
    <w:uiPriority w:val="99"/>
    <w:unhideWhenUsed/>
    <w:rsid w:val="00AE1FE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1FEC"/>
  </w:style>
  <w:style w:type="paragraph" w:styleId="BalonMetni">
    <w:name w:val="Balloon Text"/>
    <w:basedOn w:val="Normal"/>
    <w:link w:val="BalonMetniChar"/>
    <w:uiPriority w:val="99"/>
    <w:semiHidden/>
    <w:unhideWhenUsed/>
    <w:rsid w:val="002F41C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1C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21D5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21D5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21D5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21D5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21D51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4B44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664E"/>
    <w:pPr>
      <w:ind w:left="720"/>
      <w:contextualSpacing/>
    </w:pPr>
  </w:style>
  <w:style w:type="table" w:styleId="TabloKlavuzu">
    <w:name w:val="Table Grid"/>
    <w:basedOn w:val="NormalTablo"/>
    <w:uiPriority w:val="59"/>
    <w:rsid w:val="00B5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1FE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1FEC"/>
  </w:style>
  <w:style w:type="paragraph" w:styleId="Altbilgi">
    <w:name w:val="footer"/>
    <w:basedOn w:val="Normal"/>
    <w:link w:val="AltbilgiChar"/>
    <w:uiPriority w:val="99"/>
    <w:unhideWhenUsed/>
    <w:rsid w:val="00AE1FE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1FEC"/>
  </w:style>
  <w:style w:type="paragraph" w:styleId="BalonMetni">
    <w:name w:val="Balloon Text"/>
    <w:basedOn w:val="Normal"/>
    <w:link w:val="BalonMetniChar"/>
    <w:uiPriority w:val="99"/>
    <w:semiHidden/>
    <w:unhideWhenUsed/>
    <w:rsid w:val="002F41C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1C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21D5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21D5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21D5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21D5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21D51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4B44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Strateji Geliştirme Müdürlüğü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(17/10/2023 tarih ve E48767004612.01.0199107 sayılı Üst Yönetici Onayı ile yürürlüğe girmiştir.)</dc:title>
  <dc:creator>Kullanici</dc:creator>
  <cp:keywords>(612.01) İç Kontrol Sistemi ve Standartlar</cp:keywords>
  <cp:lastModifiedBy>Kullanici</cp:lastModifiedBy>
  <cp:revision>6</cp:revision>
  <cp:lastPrinted>2023-10-18T10:06:00Z</cp:lastPrinted>
  <dcterms:created xsi:type="dcterms:W3CDTF">2023-10-18T10:07:00Z</dcterms:created>
  <dcterms:modified xsi:type="dcterms:W3CDTF">2023-10-18T11:43:00Z</dcterms:modified>
  <cp:category>[BİS.16]</cp:category>
</cp:coreProperties>
</file>