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r w:rsidRPr="0087036A">
        <w:rPr>
          <w:b w:val="0"/>
        </w:rPr>
        <w:t xml:space="preserve">nci maddeleri uyarınca; </w:t>
      </w:r>
      <w:r w:rsidRPr="0087036A">
        <w:t>0</w:t>
      </w:r>
      <w:r w:rsidR="00570A02">
        <w:t xml:space="preserve">2 </w:t>
      </w:r>
      <w:r w:rsidR="0013115B">
        <w:t>Mart</w:t>
      </w:r>
      <w:r w:rsidR="00405A75">
        <w:t xml:space="preserve"> 2026</w:t>
      </w:r>
      <w:r w:rsidRPr="0087036A">
        <w:t xml:space="preserve"> </w:t>
      </w:r>
      <w:r>
        <w:t>Pazartesi</w:t>
      </w:r>
      <w:r w:rsidR="0013115B">
        <w:t xml:space="preserve"> günü saat </w:t>
      </w:r>
      <w:proofErr w:type="gramStart"/>
      <w:r w:rsidR="0013115B">
        <w:t>16:00’da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 xml:space="preserve">yapılacak olan </w:t>
      </w:r>
      <w:r w:rsidR="0013115B">
        <w:rPr>
          <w:b w:val="0"/>
        </w:rPr>
        <w:t>Mart Ayı Olağan Meclis Toplantıları 1</w:t>
      </w:r>
      <w:r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13115B" w:rsidRPr="00003E0B" w:rsidRDefault="0013115B" w:rsidP="0013115B">
      <w:pPr>
        <w:pStyle w:val="AralkYok"/>
        <w:spacing w:after="240"/>
        <w:ind w:left="363" w:hanging="363"/>
        <w:jc w:val="both"/>
        <w:rPr>
          <w:rFonts w:ascii="Times New Roman" w:hAnsi="Times New Roman"/>
          <w:b/>
          <w:bCs/>
          <w:sz w:val="20"/>
          <w:szCs w:val="20"/>
        </w:rPr>
      </w:pPr>
      <w:r w:rsidRPr="00003E0B">
        <w:rPr>
          <w:rFonts w:ascii="Times New Roman" w:hAnsi="Times New Roman"/>
          <w:b/>
          <w:sz w:val="24"/>
          <w:szCs w:val="24"/>
        </w:rPr>
        <w:t>1-</w:t>
      </w:r>
      <w:r w:rsidRPr="00003E0B">
        <w:rPr>
          <w:rFonts w:ascii="Times New Roman" w:hAnsi="Times New Roman"/>
          <w:b/>
          <w:sz w:val="24"/>
          <w:szCs w:val="24"/>
        </w:rPr>
        <w:tab/>
      </w:r>
      <w:r w:rsidRPr="00003E0B">
        <w:rPr>
          <w:rFonts w:ascii="Times New Roman" w:hAnsi="Times New Roman"/>
        </w:rPr>
        <w:t>Belediye Gelirleri ve Banka Mevduat Hesaplarının Haczedilememesine ilişkin Başkanlık yazısı.</w:t>
      </w:r>
      <w:r>
        <w:rPr>
          <w:rFonts w:ascii="Times New Roman" w:hAnsi="Times New Roman"/>
          <w:spacing w:val="-2"/>
          <w:sz w:val="24"/>
          <w:szCs w:val="24"/>
        </w:rPr>
        <w:tab/>
        <w:t xml:space="preserve">        </w:t>
      </w:r>
    </w:p>
    <w:p w:rsidR="0013115B" w:rsidRPr="00003E0B" w:rsidRDefault="0013115B" w:rsidP="0013115B">
      <w:pPr>
        <w:pStyle w:val="AralkYok"/>
        <w:spacing w:after="240"/>
        <w:ind w:left="363" w:hanging="363"/>
        <w:jc w:val="both"/>
        <w:rPr>
          <w:rFonts w:ascii="Times New Roman" w:hAnsi="Times New Roman"/>
          <w:b/>
          <w:sz w:val="20"/>
          <w:szCs w:val="20"/>
        </w:rPr>
      </w:pPr>
      <w:r w:rsidRPr="00003E0B">
        <w:rPr>
          <w:rFonts w:ascii="Times New Roman" w:hAnsi="Times New Roman"/>
          <w:b/>
          <w:bCs/>
          <w:sz w:val="24"/>
          <w:szCs w:val="24"/>
        </w:rPr>
        <w:t xml:space="preserve">2- </w:t>
      </w:r>
      <w:r w:rsidRPr="00003E0B">
        <w:rPr>
          <w:rFonts w:ascii="Times New Roman" w:hAnsi="Times New Roman"/>
          <w:b/>
          <w:bCs/>
          <w:sz w:val="24"/>
          <w:szCs w:val="24"/>
        </w:rPr>
        <w:tab/>
      </w:r>
      <w:r w:rsidRPr="00003E0B">
        <w:rPr>
          <w:rFonts w:ascii="Times New Roman" w:hAnsi="Times New Roman"/>
        </w:rPr>
        <w:t>İller Bankası ile Kamu ve Özel bankalardan teminat alınmasına ilişkin Başkanlık yazısı.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 xml:space="preserve">         </w:t>
      </w:r>
    </w:p>
    <w:p w:rsidR="0013115B" w:rsidRPr="00003E0B" w:rsidRDefault="0013115B" w:rsidP="0013115B">
      <w:pPr>
        <w:tabs>
          <w:tab w:val="left" w:pos="0"/>
        </w:tabs>
        <w:spacing w:after="240"/>
        <w:ind w:left="357" w:hanging="499"/>
        <w:jc w:val="both"/>
        <w:rPr>
          <w:bCs/>
          <w:sz w:val="20"/>
          <w:szCs w:val="20"/>
        </w:rPr>
      </w:pPr>
      <w:r w:rsidRPr="00003E0B">
        <w:rPr>
          <w:b/>
          <w:bCs/>
        </w:rPr>
        <w:tab/>
        <w:t>3-</w:t>
      </w:r>
      <w:r w:rsidRPr="00003E0B">
        <w:rPr>
          <w:b/>
          <w:bCs/>
        </w:rPr>
        <w:tab/>
      </w:r>
      <w:r w:rsidRPr="00003E0B">
        <w:rPr>
          <w:sz w:val="22"/>
          <w:szCs w:val="22"/>
        </w:rPr>
        <w:t>İller Ba</w:t>
      </w:r>
      <w:r>
        <w:rPr>
          <w:sz w:val="22"/>
          <w:szCs w:val="22"/>
        </w:rPr>
        <w:t>nkası ile Kamu ve Özel bankalara teminat verilmesine</w:t>
      </w:r>
      <w:r w:rsidRPr="00003E0B">
        <w:rPr>
          <w:sz w:val="22"/>
          <w:szCs w:val="22"/>
        </w:rPr>
        <w:t xml:space="preserve"> ilişkin Başkanlık yazısı</w:t>
      </w:r>
      <w:r>
        <w:rPr>
          <w:sz w:val="22"/>
          <w:szCs w:val="22"/>
        </w:rPr>
        <w:t>.</w:t>
      </w:r>
      <w:r>
        <w:rPr>
          <w:b/>
          <w:color w:val="000000"/>
          <w:sz w:val="20"/>
          <w:szCs w:val="20"/>
        </w:rPr>
        <w:t xml:space="preserve"> </w:t>
      </w:r>
    </w:p>
    <w:p w:rsidR="0013115B" w:rsidRPr="00003E0B" w:rsidRDefault="0013115B" w:rsidP="0013115B">
      <w:pPr>
        <w:tabs>
          <w:tab w:val="left" w:pos="426"/>
        </w:tabs>
        <w:spacing w:after="240"/>
        <w:ind w:hanging="142"/>
        <w:jc w:val="both"/>
        <w:rPr>
          <w:b/>
          <w:bCs/>
        </w:rPr>
      </w:pPr>
      <w:r w:rsidRPr="00003E0B">
        <w:rPr>
          <w:b/>
          <w:bCs/>
        </w:rPr>
        <w:tab/>
        <w:t>4-</w:t>
      </w:r>
      <w:r>
        <w:rPr>
          <w:b/>
          <w:bCs/>
        </w:rPr>
        <w:t xml:space="preserve">   </w:t>
      </w:r>
      <w:r w:rsidRPr="00003E0B">
        <w:rPr>
          <w:sz w:val="22"/>
          <w:szCs w:val="22"/>
        </w:rPr>
        <w:t>2025</w:t>
      </w:r>
      <w:r w:rsidRPr="00003E0B">
        <w:rPr>
          <w:spacing w:val="80"/>
          <w:sz w:val="22"/>
          <w:szCs w:val="22"/>
        </w:rPr>
        <w:t xml:space="preserve"> </w:t>
      </w:r>
      <w:r w:rsidRPr="00003E0B">
        <w:rPr>
          <w:sz w:val="22"/>
          <w:szCs w:val="22"/>
        </w:rPr>
        <w:t>yılına</w:t>
      </w:r>
      <w:r w:rsidRPr="00003E0B">
        <w:rPr>
          <w:spacing w:val="80"/>
          <w:sz w:val="22"/>
          <w:szCs w:val="22"/>
        </w:rPr>
        <w:t xml:space="preserve"> </w:t>
      </w:r>
      <w:r w:rsidRPr="00003E0B">
        <w:rPr>
          <w:sz w:val="22"/>
          <w:szCs w:val="22"/>
        </w:rPr>
        <w:t>ait</w:t>
      </w:r>
      <w:r w:rsidRPr="00003E0B">
        <w:rPr>
          <w:spacing w:val="80"/>
          <w:sz w:val="22"/>
          <w:szCs w:val="22"/>
        </w:rPr>
        <w:t xml:space="preserve"> </w:t>
      </w:r>
      <w:r w:rsidRPr="00003E0B">
        <w:rPr>
          <w:sz w:val="22"/>
          <w:szCs w:val="22"/>
        </w:rPr>
        <w:t>yol</w:t>
      </w:r>
      <w:r w:rsidRPr="00003E0B">
        <w:rPr>
          <w:spacing w:val="80"/>
          <w:sz w:val="22"/>
          <w:szCs w:val="22"/>
        </w:rPr>
        <w:t xml:space="preserve"> </w:t>
      </w:r>
      <w:r w:rsidRPr="00003E0B">
        <w:rPr>
          <w:sz w:val="22"/>
          <w:szCs w:val="22"/>
        </w:rPr>
        <w:t>harcamalarına katılım payı alınıp alınmayacağına ilişkin Başkanlık yazısı.</w:t>
      </w:r>
      <w:r w:rsidRPr="00003E0B">
        <w:t xml:space="preserve"> </w:t>
      </w:r>
    </w:p>
    <w:p w:rsidR="0013115B" w:rsidRPr="00003E0B" w:rsidRDefault="0013115B" w:rsidP="0013115B">
      <w:pPr>
        <w:tabs>
          <w:tab w:val="left" w:pos="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003E0B">
        <w:rPr>
          <w:b/>
          <w:bCs/>
        </w:rPr>
        <w:tab/>
        <w:t>5-</w:t>
      </w:r>
      <w:r w:rsidRPr="00003E0B">
        <w:rPr>
          <w:b/>
          <w:bCs/>
        </w:rPr>
        <w:tab/>
      </w:r>
      <w:r w:rsidRPr="00003E0B">
        <w:rPr>
          <w:sz w:val="22"/>
          <w:szCs w:val="22"/>
        </w:rPr>
        <w:t>Norm kadro ile ilgili Başkanlık yazısı.</w:t>
      </w:r>
      <w:r w:rsidRPr="00003E0B">
        <w:rPr>
          <w:b/>
          <w:bCs/>
        </w:rPr>
        <w:t xml:space="preserve"> </w:t>
      </w:r>
    </w:p>
    <w:p w:rsidR="0013115B" w:rsidRPr="00003E0B" w:rsidRDefault="0013115B" w:rsidP="0013115B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 w:rsidRPr="00003E0B">
        <w:rPr>
          <w:b/>
        </w:rPr>
        <w:t>6-</w:t>
      </w:r>
      <w:r w:rsidRPr="00003E0B">
        <w:rPr>
          <w:b/>
        </w:rPr>
        <w:tab/>
      </w:r>
      <w:r w:rsidRPr="00003E0B">
        <w:rPr>
          <w:sz w:val="22"/>
          <w:szCs w:val="22"/>
        </w:rPr>
        <w:t>Belediyemize ait muhtelif kamyonların ve iş makinelerinin satışına ilişkin Başkanlık yazısı</w:t>
      </w:r>
      <w:r>
        <w:rPr>
          <w:sz w:val="22"/>
          <w:szCs w:val="22"/>
        </w:rPr>
        <w:t>.</w:t>
      </w:r>
      <w:r w:rsidRPr="00003E0B">
        <w:rPr>
          <w:b/>
          <w:color w:val="000000"/>
          <w:sz w:val="20"/>
          <w:szCs w:val="20"/>
        </w:rPr>
        <w:t xml:space="preserve"> </w:t>
      </w:r>
    </w:p>
    <w:p w:rsidR="0013115B" w:rsidRDefault="0013115B" w:rsidP="0013115B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 w:rsidRPr="00003E0B">
        <w:rPr>
          <w:b/>
        </w:rPr>
        <w:t>7-</w:t>
      </w:r>
      <w:r w:rsidRPr="00003E0B">
        <w:rPr>
          <w:b/>
        </w:rPr>
        <w:tab/>
      </w:r>
      <w:r w:rsidRPr="00003E0B">
        <w:rPr>
          <w:sz w:val="22"/>
          <w:szCs w:val="22"/>
        </w:rPr>
        <w:t xml:space="preserve">Mülkiyeti Belediyemize ait, </w:t>
      </w:r>
      <w:proofErr w:type="spellStart"/>
      <w:r w:rsidRPr="00003E0B">
        <w:rPr>
          <w:sz w:val="22"/>
          <w:szCs w:val="22"/>
        </w:rPr>
        <w:t>Yenidoğan</w:t>
      </w:r>
      <w:proofErr w:type="spellEnd"/>
      <w:r w:rsidRPr="00003E0B">
        <w:rPr>
          <w:sz w:val="22"/>
          <w:szCs w:val="22"/>
        </w:rPr>
        <w:t xml:space="preserve"> </w:t>
      </w:r>
      <w:proofErr w:type="spellStart"/>
      <w:r w:rsidRPr="00003E0B">
        <w:rPr>
          <w:sz w:val="22"/>
          <w:szCs w:val="22"/>
        </w:rPr>
        <w:t>Mh</w:t>
      </w:r>
      <w:proofErr w:type="spellEnd"/>
      <w:r w:rsidRPr="00003E0B">
        <w:rPr>
          <w:sz w:val="22"/>
          <w:szCs w:val="22"/>
        </w:rPr>
        <w:t>. 28776 ada</w:t>
      </w:r>
      <w:r>
        <w:rPr>
          <w:sz w:val="22"/>
          <w:szCs w:val="22"/>
        </w:rPr>
        <w:t xml:space="preserve">, </w:t>
      </w:r>
      <w:r w:rsidRPr="00003E0B">
        <w:rPr>
          <w:sz w:val="22"/>
          <w:szCs w:val="22"/>
        </w:rPr>
        <w:t xml:space="preserve">2 parseldeki arsaya yapılacak belediye hizmet binasına karşılık Mülkiyeti Belediyemize ait, </w:t>
      </w:r>
      <w:proofErr w:type="spellStart"/>
      <w:r w:rsidRPr="00003E0B">
        <w:rPr>
          <w:sz w:val="22"/>
          <w:szCs w:val="22"/>
        </w:rPr>
        <w:t>Yenidoğan</w:t>
      </w:r>
      <w:proofErr w:type="spellEnd"/>
      <w:r w:rsidRPr="00003E0B">
        <w:rPr>
          <w:sz w:val="22"/>
          <w:szCs w:val="22"/>
        </w:rPr>
        <w:t xml:space="preserve"> </w:t>
      </w:r>
      <w:proofErr w:type="spellStart"/>
      <w:r w:rsidRPr="00003E0B">
        <w:rPr>
          <w:sz w:val="22"/>
          <w:szCs w:val="22"/>
        </w:rPr>
        <w:t>Mh</w:t>
      </w:r>
      <w:proofErr w:type="spellEnd"/>
      <w:r w:rsidRPr="00003E0B">
        <w:rPr>
          <w:sz w:val="22"/>
          <w:szCs w:val="22"/>
        </w:rPr>
        <w:t>. 28776 ada</w:t>
      </w:r>
      <w:r>
        <w:rPr>
          <w:sz w:val="22"/>
          <w:szCs w:val="22"/>
        </w:rPr>
        <w:t>,</w:t>
      </w:r>
      <w:r w:rsidRPr="00003E0B">
        <w:rPr>
          <w:sz w:val="22"/>
          <w:szCs w:val="22"/>
        </w:rPr>
        <w:t xml:space="preserve"> 1 parseldeki arsanın satışı ve takasına ilişkin Başkanlık yazısı.</w:t>
      </w:r>
    </w:p>
    <w:p w:rsidR="0013115B" w:rsidRDefault="0013115B" w:rsidP="0013115B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>
        <w:rPr>
          <w:b/>
        </w:rPr>
        <w:t xml:space="preserve"> 8-</w:t>
      </w:r>
      <w:r>
        <w:rPr>
          <w:b/>
          <w:bCs/>
          <w:sz w:val="20"/>
          <w:szCs w:val="20"/>
        </w:rPr>
        <w:tab/>
      </w:r>
      <w:r w:rsidRPr="00103879">
        <w:rPr>
          <w:sz w:val="22"/>
          <w:szCs w:val="22"/>
        </w:rPr>
        <w:t>Mülkiyeti Büyükşehir Belediyesine ait Gündoğdu Mahallesi 21868 ada</w:t>
      </w:r>
      <w:r>
        <w:rPr>
          <w:sz w:val="22"/>
          <w:szCs w:val="22"/>
        </w:rPr>
        <w:t>,</w:t>
      </w:r>
      <w:r w:rsidRPr="00103879">
        <w:rPr>
          <w:sz w:val="22"/>
          <w:szCs w:val="22"/>
        </w:rPr>
        <w:t xml:space="preserve"> 4 parseldeki arsa,</w:t>
      </w:r>
      <w:r>
        <w:rPr>
          <w:sz w:val="22"/>
          <w:szCs w:val="22"/>
        </w:rPr>
        <w:t xml:space="preserve"> </w:t>
      </w:r>
      <w:r w:rsidRPr="00103879">
        <w:rPr>
          <w:sz w:val="22"/>
          <w:szCs w:val="22"/>
        </w:rPr>
        <w:t>21865 ada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 w:rsidRPr="00103879">
        <w:rPr>
          <w:sz w:val="22"/>
          <w:szCs w:val="22"/>
        </w:rPr>
        <w:t xml:space="preserve">14 parseldeki mesken </w:t>
      </w:r>
      <w:proofErr w:type="gramStart"/>
      <w:r w:rsidRPr="00103879">
        <w:rPr>
          <w:sz w:val="22"/>
          <w:szCs w:val="22"/>
        </w:rPr>
        <w:t>ile,</w:t>
      </w:r>
      <w:proofErr w:type="gramEnd"/>
      <w:r w:rsidRPr="00103879">
        <w:rPr>
          <w:sz w:val="22"/>
          <w:szCs w:val="22"/>
        </w:rPr>
        <w:t xml:space="preserve"> mülkiyeti </w:t>
      </w:r>
      <w:proofErr w:type="spellStart"/>
      <w:r w:rsidRPr="00103879">
        <w:rPr>
          <w:sz w:val="22"/>
          <w:szCs w:val="22"/>
        </w:rPr>
        <w:t>Odunpazarı</w:t>
      </w:r>
      <w:proofErr w:type="spellEnd"/>
      <w:r w:rsidRPr="00103879">
        <w:rPr>
          <w:sz w:val="22"/>
          <w:szCs w:val="22"/>
        </w:rPr>
        <w:t xml:space="preserve"> Belediyesine ait Gündoğdu Mahallesindeki 21958 ada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 w:rsidRPr="00103879">
        <w:rPr>
          <w:sz w:val="22"/>
          <w:szCs w:val="22"/>
        </w:rPr>
        <w:t>8 parselde kayıtlı arsadaki hissenin, 17049 ada</w:t>
      </w:r>
      <w:r>
        <w:rPr>
          <w:sz w:val="22"/>
          <w:szCs w:val="22"/>
        </w:rPr>
        <w:t>,</w:t>
      </w:r>
      <w:r w:rsidRPr="00103879">
        <w:rPr>
          <w:sz w:val="22"/>
          <w:szCs w:val="22"/>
        </w:rPr>
        <w:t xml:space="preserve"> 1 parselde kayıtlı arsadaki hissenin tamamı ile 21829 ada</w:t>
      </w:r>
      <w:r>
        <w:rPr>
          <w:sz w:val="22"/>
          <w:szCs w:val="22"/>
        </w:rPr>
        <w:t>,</w:t>
      </w:r>
      <w:r w:rsidRPr="00103879">
        <w:rPr>
          <w:sz w:val="22"/>
          <w:szCs w:val="22"/>
        </w:rPr>
        <w:t xml:space="preserve"> 20 parsel, 21829 ada 21 parsel ve 17011 ada</w:t>
      </w:r>
      <w:r>
        <w:rPr>
          <w:sz w:val="22"/>
          <w:szCs w:val="22"/>
        </w:rPr>
        <w:t>,</w:t>
      </w:r>
      <w:r w:rsidRPr="00103879">
        <w:rPr>
          <w:sz w:val="22"/>
          <w:szCs w:val="22"/>
        </w:rPr>
        <w:t xml:space="preserve"> 2 parseldeki hisselerin ve hak sahibi olduğumuz işyerinin karşılıklı olarak trampa edilmesine ilişkin Başkanlık yazısı</w:t>
      </w:r>
      <w:r>
        <w:rPr>
          <w:sz w:val="22"/>
          <w:szCs w:val="22"/>
        </w:rPr>
        <w:t xml:space="preserve">. </w:t>
      </w:r>
    </w:p>
    <w:p w:rsidR="0013115B" w:rsidRPr="00385A0B" w:rsidRDefault="0013115B" w:rsidP="0013115B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>
        <w:rPr>
          <w:b/>
        </w:rPr>
        <w:t>9</w:t>
      </w:r>
      <w:r w:rsidRPr="00003E0B">
        <w:rPr>
          <w:b/>
        </w:rPr>
        <w:t>-</w:t>
      </w:r>
      <w:r w:rsidRPr="00003E0B">
        <w:rPr>
          <w:b/>
        </w:rPr>
        <w:tab/>
      </w:r>
      <w:r w:rsidRPr="00003E0B">
        <w:rPr>
          <w:sz w:val="22"/>
          <w:szCs w:val="22"/>
        </w:rPr>
        <w:t xml:space="preserve">Belediyemizin düzenleyeceği Şükrü SABAN Yol </w:t>
      </w:r>
      <w:proofErr w:type="spellStart"/>
      <w:r w:rsidRPr="00003E0B">
        <w:rPr>
          <w:sz w:val="22"/>
          <w:szCs w:val="22"/>
        </w:rPr>
        <w:t>Koşusu’nda</w:t>
      </w:r>
      <w:proofErr w:type="spellEnd"/>
      <w:r w:rsidRPr="00003E0B">
        <w:rPr>
          <w:sz w:val="22"/>
          <w:szCs w:val="22"/>
        </w:rPr>
        <w:t xml:space="preserve"> başarı gösteren sporculara ödül verilmesine ilişkin Başkanlık yazısı.</w:t>
      </w:r>
      <w:r>
        <w:rPr>
          <w:bCs/>
        </w:rPr>
        <w:tab/>
        <w:t xml:space="preserve">      </w:t>
      </w:r>
      <w:r>
        <w:rPr>
          <w:bCs/>
        </w:rPr>
        <w:tab/>
        <w:t xml:space="preserve">    </w:t>
      </w:r>
    </w:p>
    <w:p w:rsidR="0013115B" w:rsidRDefault="0013115B" w:rsidP="0013115B">
      <w:pPr>
        <w:tabs>
          <w:tab w:val="left" w:pos="360"/>
        </w:tabs>
        <w:spacing w:after="24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color w:val="000000"/>
        </w:rPr>
        <w:t>10-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03E0B">
        <w:rPr>
          <w:sz w:val="22"/>
          <w:szCs w:val="22"/>
        </w:rPr>
        <w:t>Zabıta Müdürlüğü Yönetmelik Taslağına ilişkin Başkanlık yazısı.</w:t>
      </w:r>
      <w:r>
        <w:rPr>
          <w:b/>
          <w:bCs/>
          <w:sz w:val="20"/>
          <w:szCs w:val="20"/>
        </w:rPr>
        <w:t xml:space="preserve"> </w:t>
      </w:r>
    </w:p>
    <w:p w:rsidR="0013115B" w:rsidRPr="00003E0B" w:rsidRDefault="0013115B" w:rsidP="0013115B">
      <w:pPr>
        <w:tabs>
          <w:tab w:val="left" w:pos="426"/>
        </w:tabs>
        <w:spacing w:after="240"/>
        <w:ind w:left="142" w:hanging="284"/>
        <w:jc w:val="both"/>
        <w:rPr>
          <w:b/>
          <w:bCs/>
          <w:sz w:val="20"/>
          <w:szCs w:val="20"/>
        </w:rPr>
      </w:pPr>
      <w:r>
        <w:rPr>
          <w:b/>
          <w:color w:val="000000"/>
        </w:rPr>
        <w:t>11-</w:t>
      </w:r>
      <w:r>
        <w:rPr>
          <w:b/>
          <w:bCs/>
          <w:sz w:val="20"/>
          <w:szCs w:val="20"/>
        </w:rPr>
        <w:t xml:space="preserve">    </w:t>
      </w:r>
      <w:r w:rsidRPr="00003E0B">
        <w:rPr>
          <w:bCs/>
          <w:sz w:val="22"/>
          <w:szCs w:val="22"/>
        </w:rPr>
        <w:t>İlan, Reklam ve Tanıtım Yönetmelik Taslağına ilişkin Başkanlık yazısı.</w:t>
      </w:r>
      <w:r>
        <w:rPr>
          <w:b/>
          <w:sz w:val="20"/>
          <w:szCs w:val="20"/>
          <w:lang w:eastAsia="en-US"/>
        </w:rPr>
        <w:t xml:space="preserve"> </w:t>
      </w:r>
    </w:p>
    <w:p w:rsidR="0013115B" w:rsidRDefault="0013115B" w:rsidP="0013115B">
      <w:pPr>
        <w:tabs>
          <w:tab w:val="left" w:pos="426"/>
          <w:tab w:val="left" w:pos="567"/>
        </w:tabs>
        <w:spacing w:after="240"/>
        <w:ind w:hanging="142"/>
        <w:jc w:val="both"/>
        <w:rPr>
          <w:b/>
          <w:bCs/>
          <w:sz w:val="20"/>
          <w:szCs w:val="20"/>
        </w:rPr>
      </w:pPr>
      <w:r>
        <w:rPr>
          <w:b/>
          <w:color w:val="000000"/>
        </w:rPr>
        <w:t xml:space="preserve">12-   </w:t>
      </w:r>
      <w:proofErr w:type="spellStart"/>
      <w:r w:rsidRPr="00DF44CF">
        <w:rPr>
          <w:sz w:val="22"/>
          <w:szCs w:val="22"/>
        </w:rPr>
        <w:t>Odunpazarı</w:t>
      </w:r>
      <w:proofErr w:type="spellEnd"/>
      <w:r w:rsidRPr="00DF44CF">
        <w:rPr>
          <w:sz w:val="22"/>
          <w:szCs w:val="22"/>
        </w:rPr>
        <w:t xml:space="preserve"> İlçesi, </w:t>
      </w:r>
      <w:r>
        <w:rPr>
          <w:sz w:val="22"/>
          <w:szCs w:val="22"/>
        </w:rPr>
        <w:t xml:space="preserve">Orhangazi </w:t>
      </w:r>
      <w:r w:rsidRPr="00DF44CF">
        <w:rPr>
          <w:sz w:val="22"/>
          <w:szCs w:val="22"/>
        </w:rPr>
        <w:t xml:space="preserve">Mahallesi, </w:t>
      </w:r>
      <w:r>
        <w:rPr>
          <w:sz w:val="22"/>
          <w:szCs w:val="22"/>
        </w:rPr>
        <w:t>15482 adaya</w:t>
      </w:r>
      <w:r w:rsidRPr="00DF44CF">
        <w:rPr>
          <w:sz w:val="22"/>
          <w:szCs w:val="22"/>
        </w:rPr>
        <w:t xml:space="preserve"> ilişkin Başkanlık </w:t>
      </w:r>
      <w:r>
        <w:rPr>
          <w:sz w:val="22"/>
          <w:szCs w:val="22"/>
        </w:rPr>
        <w:t>yazısı.</w:t>
      </w:r>
      <w:r>
        <w:rPr>
          <w:b/>
          <w:bCs/>
          <w:sz w:val="20"/>
          <w:szCs w:val="20"/>
        </w:rPr>
        <w:t xml:space="preserve"> </w:t>
      </w:r>
    </w:p>
    <w:p w:rsidR="0013115B" w:rsidRDefault="0013115B" w:rsidP="0013115B">
      <w:pPr>
        <w:tabs>
          <w:tab w:val="left" w:pos="426"/>
          <w:tab w:val="left" w:pos="709"/>
        </w:tabs>
        <w:spacing w:after="240"/>
        <w:ind w:hanging="142"/>
        <w:jc w:val="both"/>
        <w:rPr>
          <w:b/>
          <w:sz w:val="22"/>
          <w:szCs w:val="22"/>
        </w:rPr>
      </w:pPr>
      <w:r w:rsidRPr="00C154E2">
        <w:rPr>
          <w:b/>
          <w:bCs/>
          <w:sz w:val="22"/>
          <w:szCs w:val="22"/>
        </w:rPr>
        <w:t>13-</w:t>
      </w:r>
      <w:r>
        <w:rPr>
          <w:sz w:val="22"/>
          <w:szCs w:val="22"/>
        </w:rPr>
        <w:t xml:space="preserve">    </w:t>
      </w:r>
      <w:proofErr w:type="spellStart"/>
      <w:r w:rsidRPr="00C154E2">
        <w:rPr>
          <w:sz w:val="22"/>
          <w:szCs w:val="22"/>
        </w:rPr>
        <w:t>Odunpazarı</w:t>
      </w:r>
      <w:proofErr w:type="spellEnd"/>
      <w:r w:rsidRPr="00C154E2">
        <w:rPr>
          <w:sz w:val="22"/>
          <w:szCs w:val="22"/>
        </w:rPr>
        <w:t xml:space="preserve"> İlçesi, </w:t>
      </w:r>
      <w:proofErr w:type="spellStart"/>
      <w:r w:rsidRPr="00C154E2">
        <w:rPr>
          <w:sz w:val="22"/>
          <w:szCs w:val="22"/>
        </w:rPr>
        <w:t>Yahnikapan</w:t>
      </w:r>
      <w:proofErr w:type="spellEnd"/>
      <w:r w:rsidRPr="00C154E2">
        <w:rPr>
          <w:sz w:val="22"/>
          <w:szCs w:val="22"/>
        </w:rPr>
        <w:t xml:space="preserve"> Mahallesi, 14978 ada, 2 ve 3 parsellere ilişkin Başkanlık yazısı.</w:t>
      </w:r>
    </w:p>
    <w:p w:rsidR="0013115B" w:rsidRDefault="0013115B" w:rsidP="0013115B">
      <w:pPr>
        <w:tabs>
          <w:tab w:val="left" w:pos="426"/>
          <w:tab w:val="left" w:pos="709"/>
        </w:tabs>
        <w:spacing w:after="240"/>
        <w:ind w:left="426" w:hanging="5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14-</w:t>
      </w:r>
      <w:r w:rsidRPr="00C154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 w:rsidRPr="00DF44CF">
        <w:rPr>
          <w:sz w:val="22"/>
          <w:szCs w:val="22"/>
        </w:rPr>
        <w:t>Odunpazarı</w:t>
      </w:r>
      <w:proofErr w:type="spellEnd"/>
      <w:r w:rsidRPr="00DF44CF">
        <w:rPr>
          <w:sz w:val="22"/>
          <w:szCs w:val="22"/>
        </w:rPr>
        <w:t xml:space="preserve"> İlçesi</w:t>
      </w:r>
      <w:r>
        <w:rPr>
          <w:sz w:val="22"/>
          <w:szCs w:val="22"/>
        </w:rPr>
        <w:t>, 75. Yıl</w:t>
      </w:r>
      <w:r w:rsidRPr="00DF44CF">
        <w:rPr>
          <w:sz w:val="22"/>
          <w:szCs w:val="22"/>
        </w:rPr>
        <w:t xml:space="preserve"> Mahallesi</w:t>
      </w:r>
      <w:r>
        <w:rPr>
          <w:sz w:val="22"/>
          <w:szCs w:val="22"/>
        </w:rPr>
        <w:t xml:space="preserve">, 180, 181, 16020 ve 17141 adalar ve çevresine </w:t>
      </w:r>
      <w:r w:rsidRPr="00991464">
        <w:rPr>
          <w:sz w:val="22"/>
          <w:szCs w:val="22"/>
        </w:rPr>
        <w:t>ilişkin Başkanlık yazısı.</w:t>
      </w:r>
      <w:r>
        <w:rPr>
          <w:b/>
          <w:sz w:val="20"/>
          <w:szCs w:val="20"/>
        </w:rPr>
        <w:t xml:space="preserve"> </w:t>
      </w:r>
    </w:p>
    <w:p w:rsidR="0013115B" w:rsidRDefault="0013115B" w:rsidP="0013115B">
      <w:pPr>
        <w:tabs>
          <w:tab w:val="left" w:pos="709"/>
        </w:tabs>
        <w:spacing w:after="240"/>
        <w:ind w:left="425" w:hanging="567"/>
        <w:contextualSpacing/>
        <w:jc w:val="both"/>
        <w:rPr>
          <w:b/>
          <w:bCs/>
          <w:sz w:val="20"/>
          <w:szCs w:val="20"/>
        </w:rPr>
      </w:pPr>
      <w:r>
        <w:rPr>
          <w:b/>
          <w:sz w:val="22"/>
          <w:szCs w:val="22"/>
        </w:rPr>
        <w:t>15-</w:t>
      </w:r>
      <w:r w:rsidRPr="00C154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91464">
        <w:rPr>
          <w:sz w:val="22"/>
          <w:szCs w:val="22"/>
        </w:rPr>
        <w:t xml:space="preserve">Belediye Meclisimizin </w:t>
      </w:r>
      <w:r>
        <w:rPr>
          <w:sz w:val="22"/>
          <w:szCs w:val="22"/>
        </w:rPr>
        <w:t>06.10.2025</w:t>
      </w:r>
      <w:r w:rsidRPr="00991464">
        <w:rPr>
          <w:sz w:val="22"/>
          <w:szCs w:val="22"/>
        </w:rPr>
        <w:t xml:space="preserve"> tarih, </w:t>
      </w:r>
      <w:r>
        <w:rPr>
          <w:sz w:val="22"/>
          <w:szCs w:val="22"/>
        </w:rPr>
        <w:t>260</w:t>
      </w:r>
      <w:r w:rsidRPr="00991464">
        <w:rPr>
          <w:sz w:val="22"/>
          <w:szCs w:val="22"/>
        </w:rPr>
        <w:t xml:space="preserve"> sayılı kararı, Büyükşehir Belediye Meclisinin </w:t>
      </w:r>
      <w:r>
        <w:rPr>
          <w:sz w:val="22"/>
          <w:szCs w:val="22"/>
        </w:rPr>
        <w:t>16.12.2025</w:t>
      </w:r>
      <w:r w:rsidRPr="00991464">
        <w:rPr>
          <w:sz w:val="22"/>
          <w:szCs w:val="22"/>
        </w:rPr>
        <w:t xml:space="preserve"> tarih, </w:t>
      </w:r>
      <w:r>
        <w:rPr>
          <w:sz w:val="22"/>
          <w:szCs w:val="22"/>
        </w:rPr>
        <w:t>847</w:t>
      </w:r>
      <w:r w:rsidRPr="00991464">
        <w:rPr>
          <w:sz w:val="22"/>
          <w:szCs w:val="22"/>
        </w:rPr>
        <w:t xml:space="preserve"> sayılı kararı ile </w:t>
      </w:r>
      <w:proofErr w:type="spellStart"/>
      <w:r>
        <w:rPr>
          <w:sz w:val="22"/>
          <w:szCs w:val="22"/>
        </w:rPr>
        <w:t>tadilen</w:t>
      </w:r>
      <w:proofErr w:type="spellEnd"/>
      <w:r>
        <w:rPr>
          <w:sz w:val="22"/>
          <w:szCs w:val="22"/>
        </w:rPr>
        <w:t xml:space="preserve"> </w:t>
      </w:r>
      <w:r w:rsidRPr="00991464">
        <w:rPr>
          <w:sz w:val="22"/>
          <w:szCs w:val="22"/>
        </w:rPr>
        <w:t>onaylanan UİP-</w:t>
      </w:r>
      <w:r w:rsidRPr="00BF3A97">
        <w:rPr>
          <w:sz w:val="22"/>
          <w:szCs w:val="22"/>
        </w:rPr>
        <w:t xml:space="preserve"> </w:t>
      </w:r>
      <w:proofErr w:type="gramStart"/>
      <w:r w:rsidRPr="00BF3A97">
        <w:rPr>
          <w:sz w:val="22"/>
          <w:szCs w:val="22"/>
        </w:rPr>
        <w:t>261108646</w:t>
      </w:r>
      <w:proofErr w:type="gramEnd"/>
      <w:r w:rsidRPr="00991464">
        <w:rPr>
          <w:sz w:val="22"/>
          <w:szCs w:val="22"/>
        </w:rPr>
        <w:t xml:space="preserve"> plan işlem numaralı Etap-</w:t>
      </w:r>
      <w:r>
        <w:rPr>
          <w:sz w:val="22"/>
          <w:szCs w:val="22"/>
        </w:rPr>
        <w:t xml:space="preserve">9 1/1000 ölçekli Revizyon Uygulama İmar Planına </w:t>
      </w:r>
      <w:r w:rsidRPr="00991464">
        <w:rPr>
          <w:sz w:val="22"/>
          <w:szCs w:val="22"/>
        </w:rPr>
        <w:t>yapılan itiraz</w:t>
      </w:r>
      <w:r>
        <w:rPr>
          <w:sz w:val="22"/>
          <w:szCs w:val="22"/>
        </w:rPr>
        <w:t xml:space="preserve">a ilişkin Başkanlık yazısı.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:rsidR="0013115B" w:rsidRPr="00770F85" w:rsidRDefault="0013115B" w:rsidP="0013115B">
      <w:pPr>
        <w:tabs>
          <w:tab w:val="left" w:pos="709"/>
        </w:tabs>
        <w:spacing w:after="240"/>
        <w:ind w:left="425" w:hanging="425"/>
        <w:contextualSpacing/>
        <w:jc w:val="both"/>
        <w:rPr>
          <w:sz w:val="22"/>
          <w:szCs w:val="22"/>
        </w:rPr>
      </w:pPr>
    </w:p>
    <w:p w:rsidR="0013115B" w:rsidRDefault="0013115B" w:rsidP="0013115B">
      <w:pPr>
        <w:spacing w:after="240"/>
        <w:ind w:left="426" w:hanging="5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16-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46298C">
        <w:rPr>
          <w:sz w:val="22"/>
          <w:szCs w:val="22"/>
        </w:rPr>
        <w:t>Karapınar Gecekondu Önleme Bölgesi 2. Etap 1/1000 ölçekli Uygulama İmar Planı plan not</w:t>
      </w:r>
      <w:r>
        <w:rPr>
          <w:sz w:val="22"/>
          <w:szCs w:val="22"/>
        </w:rPr>
        <w:t>u</w:t>
      </w:r>
      <w:r w:rsidRPr="0046298C">
        <w:rPr>
          <w:sz w:val="22"/>
          <w:szCs w:val="22"/>
        </w:rPr>
        <w:t xml:space="preserve"> ilavesine ilişkin Başkanlık yazısı.</w:t>
      </w:r>
    </w:p>
    <w:p w:rsidR="0013115B" w:rsidRPr="00C154E2" w:rsidRDefault="0013115B" w:rsidP="0013115B">
      <w:pPr>
        <w:spacing w:after="240"/>
        <w:ind w:left="426" w:hanging="568"/>
        <w:contextualSpacing/>
        <w:jc w:val="both"/>
        <w:rPr>
          <w:b/>
          <w:sz w:val="20"/>
          <w:szCs w:val="20"/>
        </w:rPr>
      </w:pPr>
      <w:r w:rsidRPr="00C154E2">
        <w:rPr>
          <w:b/>
          <w:sz w:val="20"/>
          <w:szCs w:val="20"/>
        </w:rPr>
        <w:t xml:space="preserve"> </w:t>
      </w:r>
    </w:p>
    <w:p w:rsidR="008374F4" w:rsidRPr="00F905E5" w:rsidRDefault="0013115B" w:rsidP="0013115B">
      <w:pPr>
        <w:tabs>
          <w:tab w:val="left" w:pos="426"/>
          <w:tab w:val="left" w:pos="709"/>
        </w:tabs>
        <w:spacing w:after="240"/>
        <w:ind w:left="357" w:hanging="499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17-  </w:t>
      </w:r>
      <w:r>
        <w:rPr>
          <w:b/>
          <w:sz w:val="22"/>
          <w:szCs w:val="22"/>
        </w:rPr>
        <w:tab/>
      </w:r>
      <w:r w:rsidR="00913F5A">
        <w:rPr>
          <w:b/>
          <w:sz w:val="22"/>
          <w:szCs w:val="22"/>
        </w:rPr>
        <w:t xml:space="preserve">  </w:t>
      </w:r>
      <w:bookmarkStart w:id="0" w:name="_GoBack"/>
      <w:bookmarkEnd w:id="0"/>
      <w:proofErr w:type="spellStart"/>
      <w:r w:rsidRPr="00DF44CF">
        <w:rPr>
          <w:sz w:val="22"/>
          <w:szCs w:val="22"/>
        </w:rPr>
        <w:t>Odunpazarı</w:t>
      </w:r>
      <w:proofErr w:type="spellEnd"/>
      <w:r w:rsidRPr="00DF44CF">
        <w:rPr>
          <w:sz w:val="22"/>
          <w:szCs w:val="22"/>
        </w:rPr>
        <w:t xml:space="preserve"> İlçesi, </w:t>
      </w:r>
      <w:r>
        <w:rPr>
          <w:sz w:val="22"/>
          <w:szCs w:val="22"/>
        </w:rPr>
        <w:t>Karapınar Mahallesi, 28535 adaya ilişkin Başkanlık yazısı.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4440"/>
    <w:rsid w:val="00035C88"/>
    <w:rsid w:val="00045130"/>
    <w:rsid w:val="0006437A"/>
    <w:rsid w:val="000770F6"/>
    <w:rsid w:val="000A332D"/>
    <w:rsid w:val="000A71E7"/>
    <w:rsid w:val="000E7F2E"/>
    <w:rsid w:val="00103616"/>
    <w:rsid w:val="0013115B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05A75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32BC5"/>
    <w:rsid w:val="0054035B"/>
    <w:rsid w:val="00562A4D"/>
    <w:rsid w:val="00563F61"/>
    <w:rsid w:val="00570A02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13F5A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05E5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10</cp:revision>
  <cp:lastPrinted>2025-10-30T06:05:00Z</cp:lastPrinted>
  <dcterms:created xsi:type="dcterms:W3CDTF">2025-10-30T13:43:00Z</dcterms:created>
  <dcterms:modified xsi:type="dcterms:W3CDTF">2026-02-26T11:08:00Z</dcterms:modified>
</cp:coreProperties>
</file>